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C73" w:rsidRPr="0018634C" w:rsidRDefault="00CC2C73" w:rsidP="007978DF">
      <w:pPr>
        <w:jc w:val="center"/>
        <w:rPr>
          <w:rFonts w:ascii="Times New Roman" w:hAnsi="Times New Roman" w:cs="Times New Roman"/>
          <w:b/>
          <w:sz w:val="24"/>
        </w:rPr>
      </w:pPr>
      <w:r w:rsidRPr="0018634C">
        <w:rPr>
          <w:rFonts w:ascii="Times New Roman" w:hAnsi="Times New Roman" w:cs="Times New Roman"/>
          <w:b/>
          <w:sz w:val="24"/>
        </w:rPr>
        <w:t xml:space="preserve">O ADVENTO DO TRABALHO IMATERIAL: </w:t>
      </w:r>
    </w:p>
    <w:p w:rsidR="00CC2C73" w:rsidRPr="0018634C" w:rsidRDefault="00CC2C73" w:rsidP="00CC2C73">
      <w:pPr>
        <w:spacing w:line="360" w:lineRule="auto"/>
        <w:jc w:val="center"/>
        <w:rPr>
          <w:rFonts w:ascii="Times New Roman" w:hAnsi="Times New Roman" w:cs="Times New Roman"/>
          <w:b/>
          <w:sz w:val="24"/>
        </w:rPr>
      </w:pPr>
      <w:r w:rsidRPr="0018634C">
        <w:rPr>
          <w:rFonts w:ascii="Times New Roman" w:hAnsi="Times New Roman" w:cs="Times New Roman"/>
          <w:b/>
          <w:sz w:val="24"/>
        </w:rPr>
        <w:t>CRISE DO REGIME DE ACUMULAÇÃO FORDISTA E PÓS-GRANDE INDÚSTRIA.</w:t>
      </w:r>
    </w:p>
    <w:p w:rsidR="00CC2C73" w:rsidRPr="0018634C" w:rsidRDefault="00CC2C73" w:rsidP="00CC2C73">
      <w:pPr>
        <w:jc w:val="center"/>
        <w:rPr>
          <w:rFonts w:ascii="Times New Roman" w:hAnsi="Times New Roman" w:cs="Times New Roman"/>
          <w:b/>
          <w:sz w:val="24"/>
          <w:szCs w:val="24"/>
        </w:rPr>
      </w:pPr>
    </w:p>
    <w:p w:rsidR="00CC2C73" w:rsidRPr="0018634C" w:rsidRDefault="006659AC" w:rsidP="00CC2C73">
      <w:pPr>
        <w:rPr>
          <w:rFonts w:ascii="Times New Roman" w:hAnsi="Times New Roman" w:cs="Times New Roman"/>
          <w:i/>
          <w:sz w:val="24"/>
          <w:szCs w:val="24"/>
        </w:rPr>
      </w:pPr>
      <w:r w:rsidRPr="0018634C">
        <w:rPr>
          <w:rFonts w:ascii="Times New Roman" w:hAnsi="Times New Roman" w:cs="Times New Roman"/>
          <w:i/>
          <w:sz w:val="24"/>
          <w:szCs w:val="24"/>
        </w:rPr>
        <w:t>Autor 1</w:t>
      </w:r>
    </w:p>
    <w:p w:rsidR="00CC2C73" w:rsidRPr="0018634C" w:rsidRDefault="006659AC" w:rsidP="00CC2C73">
      <w:pPr>
        <w:rPr>
          <w:rFonts w:ascii="Times New Roman" w:hAnsi="Times New Roman" w:cs="Times New Roman"/>
          <w:i/>
          <w:sz w:val="24"/>
          <w:szCs w:val="24"/>
        </w:rPr>
      </w:pPr>
      <w:r w:rsidRPr="0018634C">
        <w:rPr>
          <w:rFonts w:ascii="Times New Roman" w:hAnsi="Times New Roman" w:cs="Times New Roman"/>
          <w:i/>
          <w:sz w:val="24"/>
          <w:szCs w:val="24"/>
        </w:rPr>
        <w:t>Autor 2</w:t>
      </w:r>
    </w:p>
    <w:p w:rsidR="00CC2C73" w:rsidRPr="0018634C" w:rsidRDefault="00CC2C73" w:rsidP="00CC2C73">
      <w:pPr>
        <w:jc w:val="left"/>
        <w:rPr>
          <w:rFonts w:ascii="Times New Roman" w:hAnsi="Times New Roman" w:cs="Times New Roman"/>
          <w:b/>
          <w:sz w:val="28"/>
        </w:rPr>
      </w:pPr>
    </w:p>
    <w:p w:rsidR="00CC2C73" w:rsidRPr="0018634C" w:rsidRDefault="00CC2C73" w:rsidP="00EC08A0">
      <w:pPr>
        <w:pStyle w:val="PargrafodaLista"/>
        <w:numPr>
          <w:ilvl w:val="0"/>
          <w:numId w:val="1"/>
        </w:numPr>
        <w:spacing w:after="240" w:line="276" w:lineRule="auto"/>
        <w:jc w:val="left"/>
        <w:rPr>
          <w:rFonts w:ascii="Times New Roman" w:hAnsi="Times New Roman" w:cs="Times New Roman"/>
          <w:b/>
          <w:sz w:val="24"/>
          <w:szCs w:val="24"/>
        </w:rPr>
      </w:pPr>
      <w:r w:rsidRPr="0018634C">
        <w:rPr>
          <w:rFonts w:ascii="Times New Roman" w:hAnsi="Times New Roman" w:cs="Times New Roman"/>
          <w:b/>
          <w:sz w:val="24"/>
          <w:szCs w:val="24"/>
        </w:rPr>
        <w:t>Introdução</w:t>
      </w:r>
    </w:p>
    <w:p w:rsidR="000E441D" w:rsidRPr="0018634C" w:rsidRDefault="00CC2C73" w:rsidP="000E441D">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Categoria central para uma compreensão profunda das relações econômicas de produção, o trabalho há muito tem sido analisado por uma ampla gama de pensadores desde os fisiocratas, fundadores da ciência econômica, </w:t>
      </w:r>
      <w:r w:rsidR="00B7753E" w:rsidRPr="0018634C">
        <w:rPr>
          <w:rFonts w:ascii="Times New Roman" w:hAnsi="Times New Roman" w:cs="Times New Roman"/>
          <w:sz w:val="24"/>
          <w:szCs w:val="24"/>
        </w:rPr>
        <w:t>passando por</w:t>
      </w:r>
      <w:r w:rsidRPr="0018634C">
        <w:rPr>
          <w:rFonts w:ascii="Times New Roman" w:hAnsi="Times New Roman" w:cs="Times New Roman"/>
          <w:sz w:val="24"/>
          <w:szCs w:val="24"/>
        </w:rPr>
        <w:t xml:space="preserve"> </w:t>
      </w:r>
      <w:r w:rsidR="00FD5DD1" w:rsidRPr="0018634C">
        <w:rPr>
          <w:rFonts w:ascii="Times New Roman" w:hAnsi="Times New Roman" w:cs="Times New Roman"/>
          <w:sz w:val="24"/>
          <w:szCs w:val="24"/>
        </w:rPr>
        <w:t>Smith e Ricardo</w:t>
      </w:r>
      <w:r w:rsidR="00B7753E" w:rsidRPr="0018634C">
        <w:rPr>
          <w:rFonts w:ascii="Times New Roman" w:hAnsi="Times New Roman" w:cs="Times New Roman"/>
          <w:sz w:val="24"/>
          <w:szCs w:val="24"/>
        </w:rPr>
        <w:t>,</w:t>
      </w:r>
      <w:r w:rsidR="00FD5DD1" w:rsidRPr="0018634C">
        <w:rPr>
          <w:rFonts w:ascii="Times New Roman" w:hAnsi="Times New Roman" w:cs="Times New Roman"/>
          <w:sz w:val="24"/>
          <w:szCs w:val="24"/>
        </w:rPr>
        <w:t xml:space="preserve"> para</w:t>
      </w:r>
      <w:r w:rsidRPr="0018634C">
        <w:rPr>
          <w:rFonts w:ascii="Times New Roman" w:hAnsi="Times New Roman" w:cs="Times New Roman"/>
          <w:sz w:val="24"/>
          <w:szCs w:val="24"/>
        </w:rPr>
        <w:t xml:space="preserve"> finalmente </w:t>
      </w:r>
      <w:r w:rsidR="000E441D" w:rsidRPr="0018634C">
        <w:rPr>
          <w:rFonts w:ascii="Times New Roman" w:hAnsi="Times New Roman" w:cs="Times New Roman"/>
          <w:sz w:val="24"/>
          <w:szCs w:val="24"/>
        </w:rPr>
        <w:t>receber com Marx seu</w:t>
      </w:r>
      <w:r w:rsidR="00B7753E" w:rsidRPr="0018634C">
        <w:rPr>
          <w:rFonts w:ascii="Times New Roman" w:hAnsi="Times New Roman" w:cs="Times New Roman"/>
          <w:sz w:val="24"/>
          <w:szCs w:val="24"/>
        </w:rPr>
        <w:t xml:space="preserve"> conceito moderno</w:t>
      </w:r>
      <w:r w:rsidR="000E441D" w:rsidRPr="0018634C">
        <w:rPr>
          <w:rFonts w:ascii="Times New Roman" w:hAnsi="Times New Roman" w:cs="Times New Roman"/>
          <w:sz w:val="24"/>
          <w:szCs w:val="24"/>
        </w:rPr>
        <w:t>, hoje difundido,</w:t>
      </w:r>
      <w:r w:rsidR="00B7753E" w:rsidRPr="0018634C">
        <w:rPr>
          <w:rFonts w:ascii="Times New Roman" w:hAnsi="Times New Roman" w:cs="Times New Roman"/>
          <w:sz w:val="24"/>
          <w:szCs w:val="24"/>
        </w:rPr>
        <w:t xml:space="preserve"> de</w:t>
      </w:r>
      <w:r w:rsidR="00FD5DD1" w:rsidRPr="0018634C">
        <w:rPr>
          <w:rFonts w:ascii="Times New Roman" w:hAnsi="Times New Roman" w:cs="Times New Roman"/>
          <w:sz w:val="24"/>
          <w:szCs w:val="24"/>
        </w:rPr>
        <w:t xml:space="preserve"> </w:t>
      </w:r>
      <w:r w:rsidR="00FD5DD1" w:rsidRPr="0018634C">
        <w:rPr>
          <w:rFonts w:ascii="Times New Roman" w:hAnsi="Times New Roman" w:cs="Times New Roman"/>
          <w:i/>
          <w:sz w:val="24"/>
          <w:szCs w:val="24"/>
        </w:rPr>
        <w:t>trabalho abstrato</w:t>
      </w:r>
      <w:r w:rsidR="000E441D" w:rsidRPr="0018634C">
        <w:rPr>
          <w:rFonts w:ascii="Times New Roman" w:hAnsi="Times New Roman" w:cs="Times New Roman"/>
          <w:sz w:val="24"/>
          <w:szCs w:val="24"/>
        </w:rPr>
        <w:t xml:space="preserve"> – pilar de referência na acumulação do tipo capitalista</w:t>
      </w:r>
      <w:r w:rsidR="00C9532B" w:rsidRPr="0018634C">
        <w:rPr>
          <w:rFonts w:ascii="Times New Roman" w:hAnsi="Times New Roman" w:cs="Times New Roman"/>
          <w:sz w:val="24"/>
          <w:szCs w:val="24"/>
        </w:rPr>
        <w:t xml:space="preserve">. </w:t>
      </w:r>
      <w:r w:rsidR="00FD5DD1" w:rsidRPr="0018634C">
        <w:rPr>
          <w:rFonts w:ascii="Times New Roman" w:hAnsi="Times New Roman" w:cs="Times New Roman"/>
          <w:sz w:val="24"/>
          <w:szCs w:val="24"/>
        </w:rPr>
        <w:t>Tomando a categoria do trabalho como um problema ampliado, o</w:t>
      </w:r>
      <w:r w:rsidRPr="0018634C">
        <w:rPr>
          <w:rFonts w:ascii="Times New Roman" w:hAnsi="Times New Roman" w:cs="Times New Roman"/>
          <w:sz w:val="24"/>
          <w:szCs w:val="24"/>
        </w:rPr>
        <w:t xml:space="preserve">lhamos inicialmente para a essência </w:t>
      </w:r>
      <w:r w:rsidR="00FD5DD1" w:rsidRPr="0018634C">
        <w:rPr>
          <w:rFonts w:ascii="Times New Roman" w:hAnsi="Times New Roman" w:cs="Times New Roman"/>
          <w:sz w:val="24"/>
          <w:szCs w:val="24"/>
        </w:rPr>
        <w:t>deste</w:t>
      </w:r>
      <w:r w:rsidRPr="0018634C">
        <w:rPr>
          <w:rFonts w:ascii="Times New Roman" w:hAnsi="Times New Roman" w:cs="Times New Roman"/>
          <w:sz w:val="24"/>
          <w:szCs w:val="24"/>
        </w:rPr>
        <w:t>, ou seja, para o trabalho enquanto “</w:t>
      </w:r>
      <w:r w:rsidR="0081473A" w:rsidRPr="0018634C">
        <w:rPr>
          <w:rFonts w:ascii="Times New Roman" w:hAnsi="Times New Roman" w:cs="Times New Roman"/>
          <w:sz w:val="24"/>
          <w:szCs w:val="24"/>
        </w:rPr>
        <w:t>(...) condição de existência do homem, independente de todas as formas de sociedade (...)</w:t>
      </w:r>
      <w:r w:rsidRPr="0018634C">
        <w:rPr>
          <w:rFonts w:ascii="Times New Roman" w:hAnsi="Times New Roman" w:cs="Times New Roman"/>
          <w:sz w:val="24"/>
          <w:szCs w:val="24"/>
        </w:rPr>
        <w:t>”</w:t>
      </w:r>
      <w:r w:rsidR="00765B8A" w:rsidRPr="0018634C">
        <w:rPr>
          <w:rFonts w:ascii="Times New Roman" w:hAnsi="Times New Roman" w:cs="Times New Roman"/>
          <w:sz w:val="24"/>
          <w:szCs w:val="24"/>
        </w:rPr>
        <w:t xml:space="preserve"> </w:t>
      </w:r>
      <w:r w:rsidR="00DC1AD9" w:rsidRPr="0018634C">
        <w:rPr>
          <w:rFonts w:ascii="Times New Roman" w:hAnsi="Times New Roman" w:cs="Times New Roman"/>
          <w:sz w:val="24"/>
          <w:szCs w:val="24"/>
        </w:rPr>
        <w:t>(</w:t>
      </w:r>
      <w:r w:rsidR="00765B8A" w:rsidRPr="0018634C">
        <w:rPr>
          <w:rFonts w:ascii="Times New Roman" w:hAnsi="Times New Roman" w:cs="Times New Roman"/>
          <w:sz w:val="24"/>
          <w:szCs w:val="24"/>
        </w:rPr>
        <w:t xml:space="preserve">MARX, </w:t>
      </w:r>
      <w:r w:rsidR="00DC1AD9" w:rsidRPr="0018634C">
        <w:rPr>
          <w:rFonts w:ascii="Times New Roman" w:hAnsi="Times New Roman" w:cs="Times New Roman"/>
          <w:sz w:val="24"/>
          <w:szCs w:val="24"/>
        </w:rPr>
        <w:t>1983, p.</w:t>
      </w:r>
      <w:r w:rsidR="0081473A" w:rsidRPr="0018634C">
        <w:rPr>
          <w:rFonts w:ascii="Times New Roman" w:hAnsi="Times New Roman" w:cs="Times New Roman"/>
          <w:sz w:val="24"/>
          <w:szCs w:val="24"/>
        </w:rPr>
        <w:t xml:space="preserve"> 50)</w:t>
      </w:r>
      <w:r w:rsidR="00C9532B" w:rsidRPr="0018634C">
        <w:rPr>
          <w:rFonts w:ascii="Times New Roman" w:hAnsi="Times New Roman" w:cs="Times New Roman"/>
          <w:sz w:val="24"/>
          <w:szCs w:val="24"/>
        </w:rPr>
        <w:t xml:space="preserve">. </w:t>
      </w:r>
      <w:r w:rsidR="00EF16BB" w:rsidRPr="0018634C">
        <w:rPr>
          <w:rFonts w:ascii="Times New Roman" w:hAnsi="Times New Roman" w:cs="Times New Roman"/>
          <w:sz w:val="24"/>
          <w:szCs w:val="24"/>
        </w:rPr>
        <w:t>A</w:t>
      </w:r>
      <w:r w:rsidR="00765B8A" w:rsidRPr="0018634C">
        <w:rPr>
          <w:rFonts w:ascii="Times New Roman" w:hAnsi="Times New Roman" w:cs="Times New Roman"/>
          <w:sz w:val="24"/>
          <w:szCs w:val="24"/>
        </w:rPr>
        <w:t>pós</w:t>
      </w:r>
      <w:r w:rsidR="00EF16BB" w:rsidRPr="0018634C">
        <w:rPr>
          <w:rFonts w:ascii="Times New Roman" w:hAnsi="Times New Roman" w:cs="Times New Roman"/>
          <w:sz w:val="24"/>
          <w:szCs w:val="24"/>
        </w:rPr>
        <w:t xml:space="preserve">, </w:t>
      </w:r>
      <w:r w:rsidR="00C9288A" w:rsidRPr="0018634C">
        <w:rPr>
          <w:rFonts w:ascii="Times New Roman" w:hAnsi="Times New Roman" w:cs="Times New Roman"/>
          <w:sz w:val="24"/>
          <w:szCs w:val="24"/>
        </w:rPr>
        <w:t>observamos</w:t>
      </w:r>
      <w:r w:rsidR="00EF16BB" w:rsidRPr="0018634C">
        <w:rPr>
          <w:rFonts w:ascii="Times New Roman" w:hAnsi="Times New Roman" w:cs="Times New Roman"/>
          <w:sz w:val="24"/>
          <w:szCs w:val="24"/>
        </w:rPr>
        <w:t xml:space="preserve"> </w:t>
      </w:r>
      <w:r w:rsidR="00765B8A" w:rsidRPr="0018634C">
        <w:rPr>
          <w:rFonts w:ascii="Times New Roman" w:hAnsi="Times New Roman" w:cs="Times New Roman"/>
          <w:sz w:val="24"/>
          <w:szCs w:val="24"/>
        </w:rPr>
        <w:t>sua inserção</w:t>
      </w:r>
      <w:r w:rsidR="00EF16BB" w:rsidRPr="0018634C">
        <w:rPr>
          <w:rFonts w:ascii="Times New Roman" w:hAnsi="Times New Roman" w:cs="Times New Roman"/>
          <w:sz w:val="24"/>
          <w:szCs w:val="24"/>
        </w:rPr>
        <w:t xml:space="preserve"> no modo de produção capitalista, caracterizado pela separação entre trabalhadores e meios de produção e pela gener</w:t>
      </w:r>
      <w:r w:rsidR="00FD5DD1" w:rsidRPr="0018634C">
        <w:rPr>
          <w:rFonts w:ascii="Times New Roman" w:hAnsi="Times New Roman" w:cs="Times New Roman"/>
          <w:sz w:val="24"/>
          <w:szCs w:val="24"/>
        </w:rPr>
        <w:t xml:space="preserve">alização das trocas via mercado, </w:t>
      </w:r>
      <w:r w:rsidR="00765B8A" w:rsidRPr="0018634C">
        <w:rPr>
          <w:rFonts w:ascii="Times New Roman" w:hAnsi="Times New Roman" w:cs="Times New Roman"/>
          <w:sz w:val="24"/>
          <w:szCs w:val="24"/>
        </w:rPr>
        <w:t>ressaltando</w:t>
      </w:r>
      <w:r w:rsidR="00784437" w:rsidRPr="0018634C">
        <w:rPr>
          <w:rFonts w:ascii="Times New Roman" w:hAnsi="Times New Roman" w:cs="Times New Roman"/>
          <w:sz w:val="24"/>
          <w:szCs w:val="24"/>
        </w:rPr>
        <w:t xml:space="preserve">, </w:t>
      </w:r>
      <w:r w:rsidR="00765B8A" w:rsidRPr="0018634C">
        <w:rPr>
          <w:rFonts w:ascii="Times New Roman" w:hAnsi="Times New Roman" w:cs="Times New Roman"/>
          <w:sz w:val="24"/>
          <w:szCs w:val="24"/>
        </w:rPr>
        <w:t>porém</w:t>
      </w:r>
      <w:r w:rsidR="00784437" w:rsidRPr="0018634C">
        <w:rPr>
          <w:rFonts w:ascii="Times New Roman" w:hAnsi="Times New Roman" w:cs="Times New Roman"/>
          <w:sz w:val="24"/>
          <w:szCs w:val="24"/>
        </w:rPr>
        <w:t>,</w:t>
      </w:r>
      <w:r w:rsidR="00FD5DD1" w:rsidRPr="0018634C">
        <w:rPr>
          <w:rFonts w:ascii="Times New Roman" w:hAnsi="Times New Roman" w:cs="Times New Roman"/>
          <w:sz w:val="24"/>
          <w:szCs w:val="24"/>
        </w:rPr>
        <w:t xml:space="preserve"> a heterogeneidade </w:t>
      </w:r>
      <w:r w:rsidR="00DC1AD9" w:rsidRPr="0018634C">
        <w:rPr>
          <w:rFonts w:ascii="Times New Roman" w:hAnsi="Times New Roman" w:cs="Times New Roman"/>
          <w:sz w:val="24"/>
          <w:szCs w:val="24"/>
        </w:rPr>
        <w:t>d</w:t>
      </w:r>
      <w:r w:rsidR="00C9532B" w:rsidRPr="0018634C">
        <w:rPr>
          <w:rFonts w:ascii="Times New Roman" w:hAnsi="Times New Roman" w:cs="Times New Roman"/>
          <w:sz w:val="24"/>
          <w:szCs w:val="24"/>
        </w:rPr>
        <w:t>a</w:t>
      </w:r>
      <w:r w:rsidR="00FD5DD1" w:rsidRPr="0018634C">
        <w:rPr>
          <w:rFonts w:ascii="Times New Roman" w:hAnsi="Times New Roman" w:cs="Times New Roman"/>
          <w:sz w:val="24"/>
          <w:szCs w:val="24"/>
        </w:rPr>
        <w:t>s</w:t>
      </w:r>
      <w:r w:rsidR="00C9532B" w:rsidRPr="0018634C">
        <w:rPr>
          <w:rFonts w:ascii="Times New Roman" w:hAnsi="Times New Roman" w:cs="Times New Roman"/>
          <w:sz w:val="24"/>
          <w:szCs w:val="24"/>
        </w:rPr>
        <w:t xml:space="preserve"> forma</w:t>
      </w:r>
      <w:r w:rsidR="00FD5DD1" w:rsidRPr="0018634C">
        <w:rPr>
          <w:rFonts w:ascii="Times New Roman" w:hAnsi="Times New Roman" w:cs="Times New Roman"/>
          <w:sz w:val="24"/>
          <w:szCs w:val="24"/>
        </w:rPr>
        <w:t>s</w:t>
      </w:r>
      <w:r w:rsidR="00C9532B" w:rsidRPr="0018634C">
        <w:rPr>
          <w:rFonts w:ascii="Times New Roman" w:hAnsi="Times New Roman" w:cs="Times New Roman"/>
          <w:sz w:val="24"/>
          <w:szCs w:val="24"/>
        </w:rPr>
        <w:t xml:space="preserve"> de inserção do trabalho na produção</w:t>
      </w:r>
      <w:r w:rsidR="00FD5DD1" w:rsidRPr="0018634C">
        <w:rPr>
          <w:rFonts w:ascii="Times New Roman" w:hAnsi="Times New Roman" w:cs="Times New Roman"/>
          <w:sz w:val="24"/>
          <w:szCs w:val="24"/>
        </w:rPr>
        <w:t xml:space="preserve"> </w:t>
      </w:r>
      <w:r w:rsidR="00DC1AD9" w:rsidRPr="0018634C">
        <w:rPr>
          <w:rFonts w:ascii="Times New Roman" w:hAnsi="Times New Roman" w:cs="Times New Roman"/>
          <w:sz w:val="24"/>
          <w:szCs w:val="24"/>
        </w:rPr>
        <w:t xml:space="preserve">capitalista </w:t>
      </w:r>
      <w:r w:rsidR="00FD5DD1" w:rsidRPr="0018634C">
        <w:rPr>
          <w:rFonts w:ascii="Times New Roman" w:hAnsi="Times New Roman" w:cs="Times New Roman"/>
          <w:sz w:val="24"/>
          <w:szCs w:val="24"/>
        </w:rPr>
        <w:t xml:space="preserve">diante </w:t>
      </w:r>
      <w:r w:rsidR="008230DF" w:rsidRPr="0018634C">
        <w:rPr>
          <w:rFonts w:ascii="Times New Roman" w:hAnsi="Times New Roman" w:cs="Times New Roman"/>
          <w:sz w:val="24"/>
          <w:szCs w:val="24"/>
        </w:rPr>
        <w:t>do</w:t>
      </w:r>
      <w:r w:rsidR="00765B8A" w:rsidRPr="0018634C">
        <w:rPr>
          <w:rFonts w:ascii="Times New Roman" w:hAnsi="Times New Roman" w:cs="Times New Roman"/>
          <w:sz w:val="24"/>
          <w:szCs w:val="24"/>
        </w:rPr>
        <w:t>s</w:t>
      </w:r>
      <w:r w:rsidR="008230DF" w:rsidRPr="0018634C">
        <w:rPr>
          <w:rFonts w:ascii="Times New Roman" w:hAnsi="Times New Roman" w:cs="Times New Roman"/>
          <w:sz w:val="24"/>
          <w:szCs w:val="24"/>
        </w:rPr>
        <w:t xml:space="preserve"> seu</w:t>
      </w:r>
      <w:r w:rsidR="00765B8A" w:rsidRPr="0018634C">
        <w:rPr>
          <w:rFonts w:ascii="Times New Roman" w:hAnsi="Times New Roman" w:cs="Times New Roman"/>
          <w:sz w:val="24"/>
          <w:szCs w:val="24"/>
        </w:rPr>
        <w:t>s</w:t>
      </w:r>
      <w:r w:rsidR="008230DF" w:rsidRPr="0018634C">
        <w:rPr>
          <w:rFonts w:ascii="Times New Roman" w:hAnsi="Times New Roman" w:cs="Times New Roman"/>
          <w:sz w:val="24"/>
          <w:szCs w:val="24"/>
        </w:rPr>
        <w:t xml:space="preserve"> desenvolvimento</w:t>
      </w:r>
      <w:r w:rsidR="00765B8A" w:rsidRPr="0018634C">
        <w:rPr>
          <w:rFonts w:ascii="Times New Roman" w:hAnsi="Times New Roman" w:cs="Times New Roman"/>
          <w:sz w:val="24"/>
          <w:szCs w:val="24"/>
        </w:rPr>
        <w:t>s históricos</w:t>
      </w:r>
      <w:r w:rsidR="008230DF" w:rsidRPr="0018634C">
        <w:rPr>
          <w:rFonts w:ascii="Times New Roman" w:hAnsi="Times New Roman" w:cs="Times New Roman"/>
          <w:sz w:val="24"/>
          <w:szCs w:val="24"/>
        </w:rPr>
        <w:t xml:space="preserve">. </w:t>
      </w:r>
    </w:p>
    <w:p w:rsidR="00171E1C" w:rsidRPr="0018634C" w:rsidRDefault="00F53591" w:rsidP="000E441D">
      <w:pPr>
        <w:spacing w:line="360" w:lineRule="auto"/>
        <w:ind w:firstLine="709"/>
        <w:jc w:val="both"/>
        <w:rPr>
          <w:rFonts w:ascii="Times New Roman" w:hAnsi="Times New Roman" w:cs="Times New Roman"/>
          <w:sz w:val="23"/>
          <w:szCs w:val="23"/>
        </w:rPr>
      </w:pPr>
      <w:r w:rsidRPr="0018634C">
        <w:rPr>
          <w:rFonts w:ascii="Times New Roman" w:hAnsi="Times New Roman" w:cs="Times New Roman"/>
          <w:sz w:val="24"/>
          <w:szCs w:val="24"/>
        </w:rPr>
        <w:t>No que diz respeito a essas diferentes formas de inserção do trabalho no capitalismo, f</w:t>
      </w:r>
      <w:r w:rsidR="008230DF" w:rsidRPr="0018634C">
        <w:rPr>
          <w:rFonts w:ascii="Times New Roman" w:hAnsi="Times New Roman" w:cs="Times New Roman"/>
          <w:sz w:val="24"/>
          <w:szCs w:val="24"/>
        </w:rPr>
        <w:t>ocamos nossa análise na</w:t>
      </w:r>
      <w:r w:rsidR="00C8374B" w:rsidRPr="0018634C">
        <w:rPr>
          <w:rFonts w:ascii="Times New Roman" w:hAnsi="Times New Roman" w:cs="Times New Roman"/>
          <w:sz w:val="24"/>
          <w:szCs w:val="24"/>
        </w:rPr>
        <w:t xml:space="preserve"> reestruturação produtiva decorrente da crise do modelo fordista</w:t>
      </w:r>
      <w:r w:rsidR="008230DF" w:rsidRPr="0018634C">
        <w:rPr>
          <w:rFonts w:ascii="Times New Roman" w:hAnsi="Times New Roman" w:cs="Times New Roman"/>
          <w:sz w:val="24"/>
          <w:szCs w:val="24"/>
        </w:rPr>
        <w:t>, que</w:t>
      </w:r>
      <w:r w:rsidR="00C8374B" w:rsidRPr="0018634C">
        <w:rPr>
          <w:rFonts w:ascii="Times New Roman" w:hAnsi="Times New Roman" w:cs="Times New Roman"/>
          <w:sz w:val="24"/>
          <w:szCs w:val="24"/>
        </w:rPr>
        <w:t xml:space="preserve"> </w:t>
      </w:r>
      <w:r w:rsidR="008230DF" w:rsidRPr="0018634C">
        <w:rPr>
          <w:rFonts w:ascii="Times New Roman" w:hAnsi="Times New Roman" w:cs="Times New Roman"/>
          <w:sz w:val="24"/>
          <w:szCs w:val="24"/>
        </w:rPr>
        <w:t xml:space="preserve">provoca </w:t>
      </w:r>
      <w:r w:rsidR="00C8374B" w:rsidRPr="0018634C">
        <w:rPr>
          <w:rFonts w:ascii="Times New Roman" w:hAnsi="Times New Roman" w:cs="Times New Roman"/>
          <w:sz w:val="24"/>
          <w:szCs w:val="24"/>
        </w:rPr>
        <w:t>profundas mudanças no mundo do trabalho,</w:t>
      </w:r>
      <w:r w:rsidRPr="0018634C">
        <w:rPr>
          <w:rFonts w:ascii="Times New Roman" w:hAnsi="Times New Roman" w:cs="Times New Roman"/>
          <w:sz w:val="24"/>
          <w:szCs w:val="24"/>
        </w:rPr>
        <w:t xml:space="preserve"> entendendo que um dos fatores para a mudança do regime de acumulação fordista se deu </w:t>
      </w:r>
      <w:r w:rsidR="00F6482A" w:rsidRPr="0018634C">
        <w:rPr>
          <w:rFonts w:ascii="Times New Roman" w:hAnsi="Times New Roman" w:cs="Times New Roman"/>
          <w:sz w:val="24"/>
          <w:szCs w:val="24"/>
        </w:rPr>
        <w:t xml:space="preserve">justamente </w:t>
      </w:r>
      <w:r w:rsidRPr="0018634C">
        <w:rPr>
          <w:rFonts w:ascii="Times New Roman" w:hAnsi="Times New Roman" w:cs="Times New Roman"/>
          <w:sz w:val="24"/>
          <w:szCs w:val="24"/>
        </w:rPr>
        <w:t>em função de uma mudança silenciosa da forma de inserção do trabalho na produção</w:t>
      </w:r>
      <w:r w:rsidR="00C8374B" w:rsidRPr="0018634C">
        <w:rPr>
          <w:rFonts w:ascii="Times New Roman" w:hAnsi="Times New Roman" w:cs="Times New Roman"/>
          <w:sz w:val="24"/>
          <w:szCs w:val="24"/>
        </w:rPr>
        <w:t xml:space="preserve">. </w:t>
      </w:r>
      <w:r w:rsidR="000E441D" w:rsidRPr="0018634C">
        <w:rPr>
          <w:rFonts w:ascii="Times New Roman" w:hAnsi="Times New Roman" w:cs="Times New Roman"/>
          <w:sz w:val="24"/>
          <w:szCs w:val="24"/>
        </w:rPr>
        <w:t>Isso se deve principalmente ao</w:t>
      </w:r>
      <w:r w:rsidR="00C8374B" w:rsidRPr="0018634C">
        <w:rPr>
          <w:rFonts w:ascii="Times New Roman" w:hAnsi="Times New Roman" w:cs="Times New Roman"/>
          <w:sz w:val="24"/>
          <w:szCs w:val="24"/>
        </w:rPr>
        <w:t xml:space="preserve"> crescimento da importância do processo inovativo </w:t>
      </w:r>
      <w:r w:rsidR="000E441D" w:rsidRPr="0018634C">
        <w:rPr>
          <w:rFonts w:ascii="Times New Roman" w:hAnsi="Times New Roman" w:cs="Times New Roman"/>
          <w:sz w:val="24"/>
          <w:szCs w:val="24"/>
        </w:rPr>
        <w:t>n</w:t>
      </w:r>
      <w:r w:rsidR="00C8374B" w:rsidRPr="0018634C">
        <w:rPr>
          <w:rFonts w:ascii="Times New Roman" w:hAnsi="Times New Roman" w:cs="Times New Roman"/>
          <w:sz w:val="24"/>
          <w:szCs w:val="24"/>
        </w:rPr>
        <w:t>a acumulação</w:t>
      </w:r>
      <w:r w:rsidR="000E441D" w:rsidRPr="0018634C">
        <w:rPr>
          <w:rFonts w:ascii="Times New Roman" w:hAnsi="Times New Roman" w:cs="Times New Roman"/>
          <w:sz w:val="24"/>
          <w:szCs w:val="24"/>
        </w:rPr>
        <w:t xml:space="preserve"> de capital, que</w:t>
      </w:r>
      <w:r w:rsidR="00C8374B" w:rsidRPr="0018634C">
        <w:rPr>
          <w:rFonts w:ascii="Times New Roman" w:hAnsi="Times New Roman" w:cs="Times New Roman"/>
          <w:sz w:val="24"/>
          <w:szCs w:val="24"/>
        </w:rPr>
        <w:t xml:space="preserve"> acarreta </w:t>
      </w:r>
      <w:r w:rsidR="000E441D" w:rsidRPr="0018634C">
        <w:rPr>
          <w:rFonts w:ascii="Times New Roman" w:hAnsi="Times New Roman" w:cs="Times New Roman"/>
          <w:sz w:val="24"/>
          <w:szCs w:val="24"/>
        </w:rPr>
        <w:t>n</w:t>
      </w:r>
      <w:r w:rsidR="00C8374B" w:rsidRPr="0018634C">
        <w:rPr>
          <w:rFonts w:ascii="Times New Roman" w:hAnsi="Times New Roman" w:cs="Times New Roman"/>
          <w:sz w:val="24"/>
          <w:szCs w:val="24"/>
        </w:rPr>
        <w:t xml:space="preserve">o uso de um </w:t>
      </w:r>
      <w:r w:rsidR="00C8374B" w:rsidRPr="0018634C">
        <w:rPr>
          <w:rFonts w:ascii="Times New Roman" w:hAnsi="Times New Roman" w:cs="Times New Roman"/>
          <w:sz w:val="23"/>
          <w:szCs w:val="23"/>
        </w:rPr>
        <w:t>trabalho cognitivo resolutivo, vinculado à ciência e à arte</w:t>
      </w:r>
      <w:r w:rsidR="00973728" w:rsidRPr="0018634C">
        <w:rPr>
          <w:rFonts w:ascii="Times New Roman" w:hAnsi="Times New Roman" w:cs="Times New Roman"/>
          <w:sz w:val="23"/>
          <w:szCs w:val="23"/>
        </w:rPr>
        <w:t xml:space="preserve">. </w:t>
      </w:r>
      <w:r w:rsidRPr="0018634C">
        <w:rPr>
          <w:rFonts w:ascii="Times New Roman" w:hAnsi="Times New Roman" w:cs="Times New Roman"/>
          <w:sz w:val="23"/>
          <w:szCs w:val="23"/>
        </w:rPr>
        <w:t xml:space="preserve">A esta forma de trabalho não diretamente ligada à contabilização física dos seus produtos por determinado </w:t>
      </w:r>
      <w:r w:rsidR="00F6482A" w:rsidRPr="0018634C">
        <w:rPr>
          <w:rFonts w:ascii="Times New Roman" w:hAnsi="Times New Roman" w:cs="Times New Roman"/>
          <w:sz w:val="23"/>
          <w:szCs w:val="23"/>
        </w:rPr>
        <w:t xml:space="preserve">tempo de trabalho damos o nome </w:t>
      </w:r>
      <w:r w:rsidRPr="0018634C">
        <w:rPr>
          <w:rFonts w:ascii="Times New Roman" w:hAnsi="Times New Roman" w:cs="Times New Roman"/>
          <w:sz w:val="23"/>
          <w:szCs w:val="23"/>
        </w:rPr>
        <w:t xml:space="preserve">de trabalho imaterial, </w:t>
      </w:r>
      <w:r w:rsidR="00F6482A" w:rsidRPr="0018634C">
        <w:rPr>
          <w:rFonts w:ascii="Times New Roman" w:hAnsi="Times New Roman" w:cs="Times New Roman"/>
          <w:sz w:val="23"/>
          <w:szCs w:val="23"/>
        </w:rPr>
        <w:t>buscando uma aproximação com a literatura já estabelecida</w:t>
      </w:r>
      <w:r w:rsidR="00171E1C" w:rsidRPr="0018634C">
        <w:rPr>
          <w:rFonts w:ascii="Times New Roman" w:hAnsi="Times New Roman" w:cs="Times New Roman"/>
          <w:sz w:val="23"/>
          <w:szCs w:val="23"/>
        </w:rPr>
        <w:t xml:space="preserve"> (ainda que se careça de um consenso para defini-lo)</w:t>
      </w:r>
      <w:r w:rsidRPr="0018634C">
        <w:rPr>
          <w:rFonts w:ascii="Times New Roman" w:hAnsi="Times New Roman" w:cs="Times New Roman"/>
          <w:sz w:val="23"/>
          <w:szCs w:val="23"/>
        </w:rPr>
        <w:t>.</w:t>
      </w:r>
      <w:r w:rsidR="00171E1C" w:rsidRPr="0018634C">
        <w:rPr>
          <w:rFonts w:ascii="Times New Roman" w:hAnsi="Times New Roman" w:cs="Times New Roman"/>
          <w:sz w:val="23"/>
          <w:szCs w:val="23"/>
        </w:rPr>
        <w:t xml:space="preserve"> Partindo da tentativa de dar uma compreensão para o termo, seguindo as bases marxistas, p</w:t>
      </w:r>
      <w:r w:rsidRPr="0018634C">
        <w:rPr>
          <w:rFonts w:ascii="Times New Roman" w:hAnsi="Times New Roman" w:cs="Times New Roman"/>
          <w:sz w:val="23"/>
          <w:szCs w:val="23"/>
        </w:rPr>
        <w:t>erguntamo-nos nesse artigo se esse</w:t>
      </w:r>
      <w:r w:rsidR="00973728" w:rsidRPr="0018634C">
        <w:rPr>
          <w:rFonts w:ascii="Times New Roman" w:hAnsi="Times New Roman" w:cs="Times New Roman"/>
          <w:sz w:val="23"/>
          <w:szCs w:val="23"/>
        </w:rPr>
        <w:t xml:space="preserve"> trabalho seria</w:t>
      </w:r>
      <w:r w:rsidR="00C8374B" w:rsidRPr="0018634C">
        <w:rPr>
          <w:rFonts w:ascii="Times New Roman" w:hAnsi="Times New Roman" w:cs="Times New Roman"/>
          <w:sz w:val="23"/>
          <w:szCs w:val="23"/>
        </w:rPr>
        <w:t xml:space="preserve"> um </w:t>
      </w:r>
      <w:r w:rsidR="00973728" w:rsidRPr="0018634C">
        <w:rPr>
          <w:rFonts w:ascii="Times New Roman" w:hAnsi="Times New Roman" w:cs="Times New Roman"/>
          <w:sz w:val="23"/>
          <w:szCs w:val="23"/>
        </w:rPr>
        <w:t>fator produtivo que estaria</w:t>
      </w:r>
      <w:r w:rsidR="00C8374B" w:rsidRPr="0018634C">
        <w:rPr>
          <w:rFonts w:ascii="Times New Roman" w:hAnsi="Times New Roman" w:cs="Times New Roman"/>
          <w:sz w:val="23"/>
          <w:szCs w:val="23"/>
        </w:rPr>
        <w:t xml:space="preserve"> </w:t>
      </w:r>
      <w:r w:rsidRPr="0018634C">
        <w:rPr>
          <w:rFonts w:ascii="Times New Roman" w:hAnsi="Times New Roman" w:cs="Times New Roman"/>
          <w:sz w:val="23"/>
          <w:szCs w:val="23"/>
        </w:rPr>
        <w:t xml:space="preserve">para </w:t>
      </w:r>
      <w:r w:rsidR="00C8374B" w:rsidRPr="0018634C">
        <w:rPr>
          <w:rFonts w:ascii="Times New Roman" w:hAnsi="Times New Roman" w:cs="Times New Roman"/>
          <w:sz w:val="23"/>
          <w:szCs w:val="23"/>
        </w:rPr>
        <w:t>além da criação de riqueza medida pelo tempo de trabalho</w:t>
      </w:r>
      <w:r w:rsidRPr="0018634C">
        <w:rPr>
          <w:rFonts w:ascii="Times New Roman" w:hAnsi="Times New Roman" w:cs="Times New Roman"/>
          <w:sz w:val="23"/>
          <w:szCs w:val="23"/>
        </w:rPr>
        <w:t>, de modo que, valor e riqueza material, não poderiam se associar</w:t>
      </w:r>
      <w:r w:rsidR="00984001" w:rsidRPr="0018634C">
        <w:rPr>
          <w:rFonts w:ascii="Times New Roman" w:hAnsi="Times New Roman" w:cs="Times New Roman"/>
          <w:sz w:val="23"/>
          <w:szCs w:val="23"/>
        </w:rPr>
        <w:t xml:space="preserve"> </w:t>
      </w:r>
      <w:r w:rsidR="00171E1C" w:rsidRPr="0018634C">
        <w:rPr>
          <w:rFonts w:ascii="Times New Roman" w:hAnsi="Times New Roman" w:cs="Times New Roman"/>
          <w:sz w:val="23"/>
          <w:szCs w:val="23"/>
        </w:rPr>
        <w:t>de forma direta no pós-fordismo.</w:t>
      </w:r>
    </w:p>
    <w:p w:rsidR="00F96E8F" w:rsidRPr="0018634C" w:rsidRDefault="00F226B3" w:rsidP="000E441D">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A</w:t>
      </w:r>
      <w:r w:rsidR="00116268" w:rsidRPr="0018634C">
        <w:rPr>
          <w:rFonts w:ascii="Times New Roman" w:hAnsi="Times New Roman" w:cs="Times New Roman"/>
          <w:sz w:val="24"/>
          <w:szCs w:val="24"/>
        </w:rPr>
        <w:t xml:space="preserve"> complexa categorização do trabalho imaterial torna premente uma análise crítica do debate em torno deste fenômeno</w:t>
      </w:r>
      <w:r w:rsidR="00F96E8F" w:rsidRPr="0018634C">
        <w:rPr>
          <w:rFonts w:ascii="Times New Roman" w:hAnsi="Times New Roman" w:cs="Times New Roman"/>
          <w:sz w:val="24"/>
          <w:szCs w:val="24"/>
        </w:rPr>
        <w:t>, compreendendo</w:t>
      </w:r>
      <w:r w:rsidR="00810BC5" w:rsidRPr="0018634C">
        <w:rPr>
          <w:rFonts w:ascii="Times New Roman" w:hAnsi="Times New Roman" w:cs="Times New Roman"/>
          <w:sz w:val="24"/>
          <w:szCs w:val="24"/>
        </w:rPr>
        <w:t xml:space="preserve"> </w:t>
      </w:r>
      <w:r w:rsidR="00F96E8F" w:rsidRPr="0018634C">
        <w:rPr>
          <w:rFonts w:ascii="Times New Roman" w:hAnsi="Times New Roman" w:cs="Times New Roman"/>
          <w:sz w:val="24"/>
          <w:szCs w:val="24"/>
        </w:rPr>
        <w:t xml:space="preserve">como se deram as transformações no </w:t>
      </w:r>
      <w:r w:rsidR="00F96E8F" w:rsidRPr="0018634C">
        <w:rPr>
          <w:rFonts w:ascii="Times New Roman" w:hAnsi="Times New Roman" w:cs="Times New Roman"/>
          <w:sz w:val="24"/>
          <w:szCs w:val="24"/>
        </w:rPr>
        <w:lastRenderedPageBreak/>
        <w:t>mundo do trabalho em meio à crise do fordismo.</w:t>
      </w:r>
      <w:r w:rsidR="00116268" w:rsidRPr="0018634C">
        <w:rPr>
          <w:rFonts w:ascii="Times New Roman" w:hAnsi="Times New Roman" w:cs="Times New Roman"/>
          <w:sz w:val="24"/>
          <w:szCs w:val="24"/>
        </w:rPr>
        <w:t xml:space="preserve"> </w:t>
      </w:r>
      <w:r w:rsidR="000E441D" w:rsidRPr="0018634C">
        <w:rPr>
          <w:rFonts w:ascii="Times New Roman" w:hAnsi="Times New Roman" w:cs="Times New Roman"/>
          <w:sz w:val="24"/>
          <w:szCs w:val="24"/>
        </w:rPr>
        <w:t xml:space="preserve">Buscamos </w:t>
      </w:r>
      <w:r w:rsidR="00F751C8" w:rsidRPr="0018634C">
        <w:rPr>
          <w:rFonts w:ascii="Times New Roman" w:hAnsi="Times New Roman" w:cs="Times New Roman"/>
          <w:sz w:val="24"/>
          <w:szCs w:val="24"/>
        </w:rPr>
        <w:t>assim</w:t>
      </w:r>
      <w:r w:rsidR="00C8374B" w:rsidRPr="0018634C">
        <w:rPr>
          <w:rFonts w:ascii="Times New Roman" w:hAnsi="Times New Roman" w:cs="Times New Roman"/>
          <w:sz w:val="24"/>
          <w:szCs w:val="24"/>
        </w:rPr>
        <w:t xml:space="preserve"> compreender como </w:t>
      </w:r>
      <w:r w:rsidR="00473C8F" w:rsidRPr="0018634C">
        <w:rPr>
          <w:rFonts w:ascii="Times New Roman" w:hAnsi="Times New Roman" w:cs="Times New Roman"/>
          <w:sz w:val="24"/>
          <w:szCs w:val="24"/>
        </w:rPr>
        <w:t xml:space="preserve">essas </w:t>
      </w:r>
      <w:r w:rsidR="00C8374B" w:rsidRPr="0018634C">
        <w:rPr>
          <w:rFonts w:ascii="Times New Roman" w:hAnsi="Times New Roman" w:cs="Times New Roman"/>
          <w:sz w:val="24"/>
          <w:szCs w:val="24"/>
        </w:rPr>
        <w:t xml:space="preserve">transformações </w:t>
      </w:r>
      <w:r w:rsidR="00BE0262" w:rsidRPr="0018634C">
        <w:rPr>
          <w:rFonts w:ascii="Times New Roman" w:hAnsi="Times New Roman" w:cs="Times New Roman"/>
          <w:sz w:val="24"/>
          <w:szCs w:val="24"/>
        </w:rPr>
        <w:t>se refletem</w:t>
      </w:r>
      <w:r w:rsidR="00C8374B" w:rsidRPr="0018634C">
        <w:rPr>
          <w:rFonts w:ascii="Times New Roman" w:hAnsi="Times New Roman" w:cs="Times New Roman"/>
          <w:sz w:val="24"/>
          <w:szCs w:val="24"/>
        </w:rPr>
        <w:t xml:space="preserve"> em mudanças na subordinação do trabalho ao capital</w:t>
      </w:r>
      <w:r w:rsidR="00F96E8F" w:rsidRPr="0018634C">
        <w:rPr>
          <w:rFonts w:ascii="Times New Roman" w:hAnsi="Times New Roman" w:cs="Times New Roman"/>
          <w:sz w:val="24"/>
          <w:szCs w:val="24"/>
        </w:rPr>
        <w:t xml:space="preserve"> e</w:t>
      </w:r>
      <w:r w:rsidR="00C8374B" w:rsidRPr="0018634C">
        <w:rPr>
          <w:rFonts w:ascii="Times New Roman" w:hAnsi="Times New Roman" w:cs="Times New Roman"/>
          <w:sz w:val="24"/>
          <w:szCs w:val="24"/>
        </w:rPr>
        <w:t xml:space="preserve"> na apropriação da mais-valia</w:t>
      </w:r>
      <w:r w:rsidR="00473C8F" w:rsidRPr="0018634C">
        <w:rPr>
          <w:rFonts w:ascii="Times New Roman" w:hAnsi="Times New Roman" w:cs="Times New Roman"/>
          <w:sz w:val="24"/>
          <w:szCs w:val="24"/>
        </w:rPr>
        <w:t xml:space="preserve">. </w:t>
      </w:r>
      <w:r w:rsidR="00784437" w:rsidRPr="0018634C">
        <w:rPr>
          <w:rFonts w:ascii="Times New Roman" w:hAnsi="Times New Roman" w:cs="Times New Roman"/>
          <w:sz w:val="24"/>
          <w:szCs w:val="24"/>
        </w:rPr>
        <w:t>D</w:t>
      </w:r>
      <w:r w:rsidR="00473C8F" w:rsidRPr="0018634C">
        <w:rPr>
          <w:rFonts w:ascii="Times New Roman" w:hAnsi="Times New Roman" w:cs="Times New Roman"/>
          <w:sz w:val="24"/>
          <w:szCs w:val="24"/>
        </w:rPr>
        <w:t xml:space="preserve">eve-se considerar </w:t>
      </w:r>
      <w:r w:rsidR="00BE0262" w:rsidRPr="0018634C">
        <w:rPr>
          <w:rFonts w:ascii="Times New Roman" w:hAnsi="Times New Roman" w:cs="Times New Roman"/>
          <w:sz w:val="24"/>
          <w:szCs w:val="24"/>
        </w:rPr>
        <w:t xml:space="preserve">com cautela a </w:t>
      </w:r>
      <w:r w:rsidR="00784437" w:rsidRPr="0018634C">
        <w:rPr>
          <w:rFonts w:ascii="Times New Roman" w:hAnsi="Times New Roman" w:cs="Times New Roman"/>
          <w:sz w:val="24"/>
          <w:szCs w:val="24"/>
        </w:rPr>
        <w:t>relação entre</w:t>
      </w:r>
      <w:r w:rsidR="00BE0262" w:rsidRPr="0018634C">
        <w:rPr>
          <w:rFonts w:ascii="Times New Roman" w:hAnsi="Times New Roman" w:cs="Times New Roman"/>
          <w:sz w:val="24"/>
          <w:szCs w:val="24"/>
        </w:rPr>
        <w:t xml:space="preserve"> a desmedida do valor </w:t>
      </w:r>
      <w:r w:rsidR="00784437" w:rsidRPr="0018634C">
        <w:rPr>
          <w:rFonts w:ascii="Times New Roman" w:hAnsi="Times New Roman" w:cs="Times New Roman"/>
          <w:sz w:val="24"/>
          <w:szCs w:val="24"/>
        </w:rPr>
        <w:t>e a</w:t>
      </w:r>
      <w:r w:rsidR="00116268" w:rsidRPr="0018634C">
        <w:rPr>
          <w:rFonts w:ascii="Times New Roman" w:hAnsi="Times New Roman" w:cs="Times New Roman"/>
          <w:sz w:val="24"/>
          <w:szCs w:val="24"/>
        </w:rPr>
        <w:t xml:space="preserve"> produção de mais-valia extraordinária</w:t>
      </w:r>
      <w:r w:rsidR="00473C8F" w:rsidRPr="0018634C">
        <w:rPr>
          <w:rFonts w:ascii="Times New Roman" w:hAnsi="Times New Roman" w:cs="Times New Roman"/>
          <w:sz w:val="24"/>
          <w:szCs w:val="24"/>
        </w:rPr>
        <w:t xml:space="preserve">. </w:t>
      </w:r>
      <w:r w:rsidR="00784437" w:rsidRPr="0018634C">
        <w:rPr>
          <w:rFonts w:ascii="Times New Roman" w:hAnsi="Times New Roman" w:cs="Times New Roman"/>
          <w:sz w:val="24"/>
          <w:szCs w:val="24"/>
        </w:rPr>
        <w:t>Quanto à apropriação de riqueza</w:t>
      </w:r>
      <w:r w:rsidR="00473C8F" w:rsidRPr="0018634C">
        <w:rPr>
          <w:rFonts w:ascii="Times New Roman" w:hAnsi="Times New Roman" w:cs="Times New Roman"/>
          <w:sz w:val="24"/>
          <w:szCs w:val="24"/>
        </w:rPr>
        <w:t xml:space="preserve"> </w:t>
      </w:r>
      <w:r w:rsidR="00116268" w:rsidRPr="0018634C">
        <w:rPr>
          <w:rFonts w:ascii="Times New Roman" w:hAnsi="Times New Roman" w:cs="Times New Roman"/>
          <w:sz w:val="24"/>
          <w:szCs w:val="24"/>
        </w:rPr>
        <w:t>no capitalismo contemporâneo</w:t>
      </w:r>
      <w:r w:rsidR="00784437" w:rsidRPr="0018634C">
        <w:rPr>
          <w:rFonts w:ascii="Times New Roman" w:hAnsi="Times New Roman" w:cs="Times New Roman"/>
          <w:sz w:val="24"/>
          <w:szCs w:val="24"/>
        </w:rPr>
        <w:t>, vemos</w:t>
      </w:r>
      <w:r w:rsidR="00116268" w:rsidRPr="0018634C">
        <w:rPr>
          <w:rFonts w:ascii="Times New Roman" w:hAnsi="Times New Roman" w:cs="Times New Roman"/>
          <w:sz w:val="24"/>
          <w:szCs w:val="24"/>
        </w:rPr>
        <w:t xml:space="preserve"> a proliferação de mecanismos de apropriação do conhecimento social </w:t>
      </w:r>
      <w:r w:rsidR="00A93CFF" w:rsidRPr="0018634C">
        <w:rPr>
          <w:rFonts w:ascii="Times New Roman" w:hAnsi="Times New Roman" w:cs="Times New Roman"/>
          <w:sz w:val="24"/>
          <w:szCs w:val="24"/>
        </w:rPr>
        <w:t>(</w:t>
      </w:r>
      <w:r w:rsidR="00A93CFF" w:rsidRPr="0018634C">
        <w:rPr>
          <w:rFonts w:ascii="Times New Roman" w:hAnsi="Times New Roman" w:cs="Times New Roman"/>
          <w:i/>
          <w:sz w:val="24"/>
          <w:szCs w:val="24"/>
        </w:rPr>
        <w:t xml:space="preserve">general </w:t>
      </w:r>
      <w:proofErr w:type="spellStart"/>
      <w:r w:rsidR="00A93CFF" w:rsidRPr="0018634C">
        <w:rPr>
          <w:rFonts w:ascii="Times New Roman" w:hAnsi="Times New Roman" w:cs="Times New Roman"/>
          <w:i/>
          <w:sz w:val="24"/>
          <w:szCs w:val="24"/>
        </w:rPr>
        <w:t>intelect</w:t>
      </w:r>
      <w:proofErr w:type="spellEnd"/>
      <w:r w:rsidR="00A93CFF" w:rsidRPr="0018634C">
        <w:rPr>
          <w:rFonts w:ascii="Times New Roman" w:hAnsi="Times New Roman" w:cs="Times New Roman"/>
          <w:sz w:val="24"/>
          <w:szCs w:val="24"/>
        </w:rPr>
        <w:t xml:space="preserve">) </w:t>
      </w:r>
      <w:r w:rsidR="00116268" w:rsidRPr="0018634C">
        <w:rPr>
          <w:rFonts w:ascii="Times New Roman" w:hAnsi="Times New Roman" w:cs="Times New Roman"/>
          <w:sz w:val="24"/>
          <w:szCs w:val="24"/>
        </w:rPr>
        <w:t>para benefício dos detentores dos meios de produção</w:t>
      </w:r>
      <w:r w:rsidR="00283C2C" w:rsidRPr="0018634C">
        <w:rPr>
          <w:rFonts w:ascii="Times New Roman" w:hAnsi="Times New Roman" w:cs="Times New Roman"/>
          <w:sz w:val="24"/>
          <w:szCs w:val="24"/>
        </w:rPr>
        <w:t>.</w:t>
      </w:r>
    </w:p>
    <w:p w:rsidR="0098486C" w:rsidRPr="0018634C" w:rsidRDefault="00784437"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O</w:t>
      </w:r>
      <w:r w:rsidR="0098486C" w:rsidRPr="0018634C">
        <w:rPr>
          <w:rFonts w:ascii="Times New Roman" w:hAnsi="Times New Roman" w:cs="Times New Roman"/>
          <w:sz w:val="24"/>
        </w:rPr>
        <w:t xml:space="preserve"> artigo conta, para além desta introdução, com mais três seções. A seção dois </w:t>
      </w:r>
      <w:r w:rsidR="006E15BC" w:rsidRPr="0018634C">
        <w:rPr>
          <w:rFonts w:ascii="Times New Roman" w:hAnsi="Times New Roman" w:cs="Times New Roman"/>
          <w:sz w:val="24"/>
        </w:rPr>
        <w:t xml:space="preserve">qualificará e diferenciará as categorias </w:t>
      </w:r>
      <w:r w:rsidR="00DD0B26" w:rsidRPr="0018634C">
        <w:rPr>
          <w:rFonts w:ascii="Times New Roman" w:hAnsi="Times New Roman" w:cs="Times New Roman"/>
          <w:sz w:val="24"/>
        </w:rPr>
        <w:t xml:space="preserve">do </w:t>
      </w:r>
      <w:r w:rsidR="006E15BC" w:rsidRPr="0018634C">
        <w:rPr>
          <w:rFonts w:ascii="Times New Roman" w:hAnsi="Times New Roman" w:cs="Times New Roman"/>
          <w:sz w:val="24"/>
        </w:rPr>
        <w:t xml:space="preserve">trabalho e </w:t>
      </w:r>
      <w:r w:rsidR="00DD0B26" w:rsidRPr="0018634C">
        <w:rPr>
          <w:rFonts w:ascii="Times New Roman" w:hAnsi="Times New Roman" w:cs="Times New Roman"/>
          <w:sz w:val="24"/>
        </w:rPr>
        <w:t xml:space="preserve">do </w:t>
      </w:r>
      <w:r w:rsidR="006E15BC" w:rsidRPr="0018634C">
        <w:rPr>
          <w:rFonts w:ascii="Times New Roman" w:hAnsi="Times New Roman" w:cs="Times New Roman"/>
          <w:sz w:val="24"/>
        </w:rPr>
        <w:t>trabalho imaterial, partindo da</w:t>
      </w:r>
      <w:r w:rsidR="00DD0B26" w:rsidRPr="0018634C">
        <w:rPr>
          <w:rFonts w:ascii="Times New Roman" w:hAnsi="Times New Roman" w:cs="Times New Roman"/>
          <w:sz w:val="24"/>
        </w:rPr>
        <w:t>s elaborações</w:t>
      </w:r>
      <w:r w:rsidR="006E15BC" w:rsidRPr="0018634C">
        <w:rPr>
          <w:rFonts w:ascii="Times New Roman" w:hAnsi="Times New Roman" w:cs="Times New Roman"/>
          <w:sz w:val="24"/>
        </w:rPr>
        <w:t xml:space="preserve"> de Marx. Já a seção três </w:t>
      </w:r>
      <w:r w:rsidR="0098486C" w:rsidRPr="0018634C">
        <w:rPr>
          <w:rFonts w:ascii="Times New Roman" w:hAnsi="Times New Roman" w:cs="Times New Roman"/>
          <w:sz w:val="24"/>
        </w:rPr>
        <w:t xml:space="preserve">pretenderá localizar historicamente a produção fordista e sua crise. </w:t>
      </w:r>
      <w:r w:rsidR="006E15BC" w:rsidRPr="0018634C">
        <w:rPr>
          <w:rFonts w:ascii="Times New Roman" w:hAnsi="Times New Roman" w:cs="Times New Roman"/>
          <w:sz w:val="24"/>
        </w:rPr>
        <w:t xml:space="preserve">Por sua vez, </w:t>
      </w:r>
      <w:r w:rsidR="0098486C" w:rsidRPr="0018634C">
        <w:rPr>
          <w:rFonts w:ascii="Times New Roman" w:hAnsi="Times New Roman" w:cs="Times New Roman"/>
          <w:sz w:val="24"/>
        </w:rPr>
        <w:t xml:space="preserve">a </w:t>
      </w:r>
      <w:r w:rsidR="006E15BC" w:rsidRPr="0018634C">
        <w:rPr>
          <w:rFonts w:ascii="Times New Roman" w:hAnsi="Times New Roman" w:cs="Times New Roman"/>
          <w:sz w:val="24"/>
        </w:rPr>
        <w:t xml:space="preserve">quarta </w:t>
      </w:r>
      <w:r w:rsidR="002D1224" w:rsidRPr="0018634C">
        <w:rPr>
          <w:rFonts w:ascii="Times New Roman" w:hAnsi="Times New Roman" w:cs="Times New Roman"/>
          <w:sz w:val="24"/>
        </w:rPr>
        <w:t>seção trará</w:t>
      </w:r>
      <w:r w:rsidR="00DD0B26" w:rsidRPr="0018634C">
        <w:rPr>
          <w:rFonts w:ascii="Times New Roman" w:hAnsi="Times New Roman" w:cs="Times New Roman"/>
          <w:sz w:val="24"/>
        </w:rPr>
        <w:t xml:space="preserve"> à tona as principais diretrizes dos</w:t>
      </w:r>
      <w:r w:rsidR="0098486C" w:rsidRPr="0018634C">
        <w:rPr>
          <w:rFonts w:ascii="Times New Roman" w:hAnsi="Times New Roman" w:cs="Times New Roman"/>
          <w:sz w:val="24"/>
        </w:rPr>
        <w:t xml:space="preserve"> debates acerca de algumas visões sobre a pós-grande indústria, onde tentamos localizar o papel do trabalho imaterial na produção de valor. </w:t>
      </w:r>
      <w:r w:rsidR="006E15BC" w:rsidRPr="0018634C">
        <w:rPr>
          <w:rFonts w:ascii="Times New Roman" w:hAnsi="Times New Roman" w:cs="Times New Roman"/>
          <w:sz w:val="24"/>
        </w:rPr>
        <w:t>Finalmente</w:t>
      </w:r>
      <w:r w:rsidR="0098486C" w:rsidRPr="0018634C">
        <w:rPr>
          <w:rFonts w:ascii="Times New Roman" w:hAnsi="Times New Roman" w:cs="Times New Roman"/>
          <w:sz w:val="24"/>
        </w:rPr>
        <w:t xml:space="preserve">, </w:t>
      </w:r>
      <w:r w:rsidR="00581873" w:rsidRPr="0018634C">
        <w:rPr>
          <w:rFonts w:ascii="Times New Roman" w:hAnsi="Times New Roman" w:cs="Times New Roman"/>
          <w:sz w:val="24"/>
        </w:rPr>
        <w:t xml:space="preserve">nas considerações finais </w:t>
      </w:r>
      <w:r w:rsidR="0098486C" w:rsidRPr="0018634C">
        <w:rPr>
          <w:rFonts w:ascii="Times New Roman" w:hAnsi="Times New Roman" w:cs="Times New Roman"/>
          <w:sz w:val="24"/>
        </w:rPr>
        <w:t>apresentamos uma sintética conclu</w:t>
      </w:r>
      <w:r w:rsidR="00810BC5" w:rsidRPr="0018634C">
        <w:rPr>
          <w:rFonts w:ascii="Times New Roman" w:hAnsi="Times New Roman" w:cs="Times New Roman"/>
          <w:sz w:val="24"/>
        </w:rPr>
        <w:t>são das ideias apresentadas</w:t>
      </w:r>
      <w:r w:rsidR="0098486C" w:rsidRPr="0018634C">
        <w:rPr>
          <w:rFonts w:ascii="Times New Roman" w:hAnsi="Times New Roman" w:cs="Times New Roman"/>
          <w:sz w:val="24"/>
          <w:szCs w:val="24"/>
        </w:rPr>
        <w:t>.</w:t>
      </w:r>
      <w:r w:rsidR="004F3807" w:rsidRPr="0018634C">
        <w:rPr>
          <w:rFonts w:ascii="Times New Roman" w:hAnsi="Times New Roman" w:cs="Times New Roman"/>
          <w:sz w:val="24"/>
          <w:szCs w:val="24"/>
        </w:rPr>
        <w:t xml:space="preserve"> </w:t>
      </w:r>
      <w:r w:rsidR="001872BF" w:rsidRPr="0018634C">
        <w:rPr>
          <w:rFonts w:ascii="Times New Roman" w:hAnsi="Times New Roman" w:cs="Times New Roman"/>
          <w:sz w:val="24"/>
          <w:szCs w:val="24"/>
        </w:rPr>
        <w:t>N</w:t>
      </w:r>
      <w:r w:rsidR="004F3807" w:rsidRPr="0018634C">
        <w:rPr>
          <w:rFonts w:ascii="Times New Roman" w:hAnsi="Times New Roman" w:cs="Times New Roman"/>
          <w:sz w:val="24"/>
          <w:szCs w:val="24"/>
          <w:shd w:val="clear" w:color="auto" w:fill="FFFFFF"/>
        </w:rPr>
        <w:t xml:space="preserve">ossos propósitos com este trabalho é introduzir o leitor na discussão do trabalho imaterial através </w:t>
      </w:r>
      <w:r w:rsidR="001872BF" w:rsidRPr="0018634C">
        <w:rPr>
          <w:rFonts w:ascii="Times New Roman" w:hAnsi="Times New Roman" w:cs="Times New Roman"/>
          <w:sz w:val="24"/>
          <w:szCs w:val="24"/>
          <w:shd w:val="clear" w:color="auto" w:fill="FFFFFF"/>
        </w:rPr>
        <w:t>de um foco que consideramos adequado e que indica a grande variedade de consequências que reside essa discussão, revelando a pertinência da abordagem marxista para se pensar este fenômeno</w:t>
      </w:r>
      <w:r w:rsidR="004F3807" w:rsidRPr="0018634C">
        <w:rPr>
          <w:rFonts w:ascii="Times New Roman" w:hAnsi="Times New Roman" w:cs="Times New Roman"/>
          <w:sz w:val="24"/>
          <w:szCs w:val="24"/>
          <w:shd w:val="clear" w:color="auto" w:fill="FFFFFF"/>
        </w:rPr>
        <w:t>.</w:t>
      </w:r>
    </w:p>
    <w:p w:rsidR="0098486C" w:rsidRPr="0018634C" w:rsidRDefault="0098486C" w:rsidP="00D01E33">
      <w:pPr>
        <w:spacing w:line="360" w:lineRule="auto"/>
        <w:ind w:firstLine="709"/>
        <w:jc w:val="both"/>
        <w:rPr>
          <w:rFonts w:ascii="Times New Roman" w:hAnsi="Times New Roman" w:cs="Times New Roman"/>
          <w:sz w:val="24"/>
          <w:szCs w:val="24"/>
        </w:rPr>
      </w:pPr>
    </w:p>
    <w:p w:rsidR="0098486C" w:rsidRPr="0018634C" w:rsidRDefault="006E15BC" w:rsidP="00D01E33">
      <w:pPr>
        <w:pStyle w:val="PargrafodaLista"/>
        <w:numPr>
          <w:ilvl w:val="0"/>
          <w:numId w:val="1"/>
        </w:numPr>
        <w:spacing w:after="240" w:line="360" w:lineRule="auto"/>
        <w:jc w:val="both"/>
        <w:rPr>
          <w:rFonts w:ascii="Times New Roman" w:hAnsi="Times New Roman" w:cs="Times New Roman"/>
          <w:sz w:val="24"/>
          <w:szCs w:val="24"/>
        </w:rPr>
      </w:pPr>
      <w:r w:rsidRPr="0018634C">
        <w:rPr>
          <w:rFonts w:ascii="Times New Roman" w:hAnsi="Times New Roman" w:cs="Times New Roman"/>
          <w:b/>
          <w:sz w:val="24"/>
          <w:szCs w:val="24"/>
        </w:rPr>
        <w:t>T</w:t>
      </w:r>
      <w:r w:rsidR="0098486C" w:rsidRPr="0018634C">
        <w:rPr>
          <w:rFonts w:ascii="Times New Roman" w:hAnsi="Times New Roman" w:cs="Times New Roman"/>
          <w:b/>
          <w:sz w:val="24"/>
          <w:szCs w:val="24"/>
        </w:rPr>
        <w:t>rabalho, trabalho abstrato e trabalho imaterial.</w:t>
      </w:r>
    </w:p>
    <w:p w:rsidR="00CC2C73" w:rsidRPr="0018634C" w:rsidRDefault="00810BC5"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O trabalho – c</w:t>
      </w:r>
      <w:r w:rsidR="00CC2C73" w:rsidRPr="0018634C">
        <w:rPr>
          <w:rFonts w:ascii="Times New Roman" w:hAnsi="Times New Roman" w:cs="Times New Roman"/>
          <w:sz w:val="24"/>
          <w:szCs w:val="24"/>
        </w:rPr>
        <w:t>ategoria</w:t>
      </w:r>
      <w:r w:rsidRPr="0018634C">
        <w:rPr>
          <w:rFonts w:ascii="Times New Roman" w:hAnsi="Times New Roman" w:cs="Times New Roman"/>
          <w:sz w:val="24"/>
          <w:szCs w:val="24"/>
        </w:rPr>
        <w:t xml:space="preserve"> </w:t>
      </w:r>
      <w:r w:rsidR="00CC2C73" w:rsidRPr="0018634C">
        <w:rPr>
          <w:rFonts w:ascii="Times New Roman" w:hAnsi="Times New Roman" w:cs="Times New Roman"/>
          <w:sz w:val="24"/>
          <w:szCs w:val="24"/>
        </w:rPr>
        <w:t xml:space="preserve">fundante do ser social </w:t>
      </w:r>
      <w:r w:rsidRPr="0018634C">
        <w:rPr>
          <w:rFonts w:ascii="Times New Roman" w:hAnsi="Times New Roman" w:cs="Times New Roman"/>
          <w:sz w:val="24"/>
          <w:szCs w:val="24"/>
        </w:rPr>
        <w:t xml:space="preserve">– </w:t>
      </w:r>
      <w:r w:rsidR="00CC2C73" w:rsidRPr="0018634C">
        <w:rPr>
          <w:rFonts w:ascii="Times New Roman" w:hAnsi="Times New Roman" w:cs="Times New Roman"/>
          <w:sz w:val="24"/>
          <w:szCs w:val="24"/>
        </w:rPr>
        <w:t xml:space="preserve">exerce papel central para o devir-humano dos homens, guardando funções específicas </w:t>
      </w:r>
      <w:r w:rsidRPr="0018634C">
        <w:rPr>
          <w:rFonts w:ascii="Times New Roman" w:hAnsi="Times New Roman" w:cs="Times New Roman"/>
          <w:sz w:val="24"/>
          <w:szCs w:val="24"/>
        </w:rPr>
        <w:t>conforme</w:t>
      </w:r>
      <w:r w:rsidR="00CC2C73" w:rsidRPr="0018634C">
        <w:rPr>
          <w:rFonts w:ascii="Times New Roman" w:hAnsi="Times New Roman" w:cs="Times New Roman"/>
          <w:sz w:val="24"/>
          <w:szCs w:val="24"/>
        </w:rPr>
        <w:t xml:space="preserve"> o estágio histórico de desenvolvimento das forças produtivas. Por esta concepção</w:t>
      </w:r>
      <w:r w:rsidR="00CC2C73" w:rsidRPr="0018634C">
        <w:rPr>
          <w:rStyle w:val="Refdenotaderodap"/>
          <w:rFonts w:ascii="Times New Roman" w:hAnsi="Times New Roman" w:cs="Times New Roman"/>
          <w:sz w:val="24"/>
          <w:szCs w:val="24"/>
        </w:rPr>
        <w:footnoteReference w:id="1"/>
      </w:r>
      <w:r w:rsidR="00CC2C73" w:rsidRPr="0018634C">
        <w:rPr>
          <w:rFonts w:ascii="Times New Roman" w:hAnsi="Times New Roman" w:cs="Times New Roman"/>
          <w:sz w:val="24"/>
          <w:szCs w:val="24"/>
        </w:rPr>
        <w:t>, o trabalho seria antes de tudo uma “causalidade posta”. Marx, n’</w:t>
      </w:r>
      <w:r w:rsidR="00CC2C73" w:rsidRPr="0018634C">
        <w:rPr>
          <w:rFonts w:ascii="Times New Roman" w:hAnsi="Times New Roman" w:cs="Times New Roman"/>
          <w:i/>
          <w:sz w:val="24"/>
          <w:szCs w:val="24"/>
        </w:rPr>
        <w:t>O Capital</w:t>
      </w:r>
      <w:r w:rsidR="00CC2C73" w:rsidRPr="0018634C">
        <w:rPr>
          <w:rFonts w:ascii="Times New Roman" w:hAnsi="Times New Roman" w:cs="Times New Roman"/>
          <w:sz w:val="24"/>
          <w:szCs w:val="24"/>
        </w:rPr>
        <w:t xml:space="preserve">, apresenta como a ação deve primeiramente ser idealizada, trazida à consciência (fase de subjetivação/internalização), para só então poder ser efetivada na transformação e adaptação da natureza (fase de objetivação/exteriorização), o que configura a própria transformação da totalidade das novas relações pelo particular que perpassa esses dois momentos de generalização com relativo ultrapassamento do dado pelo novo – ocorre a </w:t>
      </w:r>
      <w:r w:rsidR="00F37AED" w:rsidRPr="0018634C">
        <w:rPr>
          <w:rFonts w:ascii="Times New Roman" w:hAnsi="Times New Roman" w:cs="Times New Roman"/>
          <w:sz w:val="24"/>
          <w:szCs w:val="24"/>
        </w:rPr>
        <w:t>superação</w:t>
      </w:r>
      <w:r w:rsidR="00CC2C73" w:rsidRPr="0018634C">
        <w:rPr>
          <w:rFonts w:ascii="Times New Roman" w:hAnsi="Times New Roman" w:cs="Times New Roman"/>
          <w:sz w:val="24"/>
          <w:szCs w:val="24"/>
        </w:rPr>
        <w:t xml:space="preserve"> do universal posto. Em suma, o trabalho enquanto categoria que diferencia o homem dos demais seres vivos constitui a ponte na evolução para a negação da natureza e desvencilhamento da imposição das esferas ontológicas do biológico e do inorgânico. </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lastRenderedPageBreak/>
        <w:t xml:space="preserve">Lukács define o ato de trabalho como ação teleológica primária a fim de diferenciar as ações teleológicas de nível secundário. A terminologia nos remete aos </w:t>
      </w:r>
      <w:r w:rsidRPr="0018634C">
        <w:rPr>
          <w:rFonts w:ascii="Times New Roman" w:hAnsi="Times New Roman" w:cs="Times New Roman"/>
          <w:i/>
          <w:sz w:val="24"/>
          <w:szCs w:val="24"/>
        </w:rPr>
        <w:t>Manuscritos Econômico-Filosóficos</w:t>
      </w:r>
      <w:r w:rsidRPr="0018634C">
        <w:rPr>
          <w:rFonts w:ascii="Times New Roman" w:hAnsi="Times New Roman" w:cs="Times New Roman"/>
          <w:sz w:val="24"/>
          <w:szCs w:val="24"/>
        </w:rPr>
        <w:t xml:space="preserve">, onde </w:t>
      </w:r>
      <w:r w:rsidR="00810BC5" w:rsidRPr="0018634C">
        <w:rPr>
          <w:rFonts w:ascii="Times New Roman" w:hAnsi="Times New Roman" w:cs="Times New Roman"/>
          <w:sz w:val="24"/>
          <w:szCs w:val="24"/>
        </w:rPr>
        <w:t>Marx</w:t>
      </w:r>
      <w:r w:rsidRPr="0018634C">
        <w:rPr>
          <w:rFonts w:ascii="Times New Roman" w:hAnsi="Times New Roman" w:cs="Times New Roman"/>
          <w:sz w:val="24"/>
          <w:szCs w:val="24"/>
        </w:rPr>
        <w:t xml:space="preserve"> postula que na base do desenvolvimento humano estaria o atendimento das carências ou antes das necessidades primárias tal como a fome – que aparece antes mesmo de aparecer para a consciência como resultado da experiência. Contudo, é suficiente por enquanto elucidar que um ato teleológico primário diz respeito u</w:t>
      </w:r>
      <w:r w:rsidR="00F37AED" w:rsidRPr="0018634C">
        <w:rPr>
          <w:rFonts w:ascii="Times New Roman" w:hAnsi="Times New Roman" w:cs="Times New Roman"/>
          <w:sz w:val="24"/>
          <w:szCs w:val="24"/>
        </w:rPr>
        <w:t>nicamente a esse atendimento da carência vazia – indeterminidade da falta –</w:t>
      </w:r>
      <w:r w:rsidRPr="0018634C">
        <w:rPr>
          <w:rFonts w:ascii="Times New Roman" w:hAnsi="Times New Roman" w:cs="Times New Roman"/>
          <w:sz w:val="24"/>
          <w:szCs w:val="24"/>
        </w:rPr>
        <w:t xml:space="preserve"> </w:t>
      </w:r>
      <w:r w:rsidR="00F37AED" w:rsidRPr="0018634C">
        <w:rPr>
          <w:rFonts w:ascii="Times New Roman" w:hAnsi="Times New Roman" w:cs="Times New Roman"/>
          <w:sz w:val="24"/>
          <w:szCs w:val="24"/>
        </w:rPr>
        <w:t>atendida pela função mais pura do trabalho</w:t>
      </w:r>
      <w:r w:rsidRPr="0018634C">
        <w:rPr>
          <w:rFonts w:ascii="Times New Roman" w:hAnsi="Times New Roman" w:cs="Times New Roman"/>
          <w:sz w:val="24"/>
          <w:szCs w:val="24"/>
        </w:rPr>
        <w:t>,</w:t>
      </w:r>
      <w:r w:rsidR="00F37AED" w:rsidRPr="0018634C">
        <w:rPr>
          <w:rFonts w:ascii="Times New Roman" w:hAnsi="Times New Roman" w:cs="Times New Roman"/>
          <w:sz w:val="24"/>
          <w:szCs w:val="24"/>
        </w:rPr>
        <w:t xml:space="preserve"> que é</w:t>
      </w:r>
      <w:r w:rsidRPr="0018634C">
        <w:rPr>
          <w:rFonts w:ascii="Times New Roman" w:hAnsi="Times New Roman" w:cs="Times New Roman"/>
          <w:sz w:val="24"/>
          <w:szCs w:val="24"/>
        </w:rPr>
        <w:t xml:space="preserve"> intercâmbio orgânico com a natureza. É </w:t>
      </w:r>
      <w:r w:rsidR="00F37AED" w:rsidRPr="0018634C">
        <w:rPr>
          <w:rFonts w:ascii="Times New Roman" w:hAnsi="Times New Roman" w:cs="Times New Roman"/>
          <w:sz w:val="24"/>
          <w:szCs w:val="24"/>
        </w:rPr>
        <w:t>n</w:t>
      </w:r>
      <w:r w:rsidRPr="0018634C">
        <w:rPr>
          <w:rFonts w:ascii="Times New Roman" w:hAnsi="Times New Roman" w:cs="Times New Roman"/>
          <w:sz w:val="24"/>
          <w:szCs w:val="24"/>
        </w:rPr>
        <w:t xml:space="preserve">esse trabalho que </w:t>
      </w:r>
      <w:r w:rsidR="00F37AED" w:rsidRPr="0018634C">
        <w:rPr>
          <w:rFonts w:ascii="Times New Roman" w:hAnsi="Times New Roman" w:cs="Times New Roman"/>
          <w:sz w:val="24"/>
          <w:szCs w:val="24"/>
        </w:rPr>
        <w:t>devemos</w:t>
      </w:r>
      <w:r w:rsidRPr="0018634C">
        <w:rPr>
          <w:rFonts w:ascii="Times New Roman" w:hAnsi="Times New Roman" w:cs="Times New Roman"/>
          <w:sz w:val="24"/>
          <w:szCs w:val="24"/>
        </w:rPr>
        <w:t xml:space="preserve"> </w:t>
      </w:r>
      <w:r w:rsidR="00F37AED" w:rsidRPr="0018634C">
        <w:rPr>
          <w:rFonts w:ascii="Times New Roman" w:hAnsi="Times New Roman" w:cs="Times New Roman"/>
          <w:sz w:val="24"/>
          <w:szCs w:val="24"/>
        </w:rPr>
        <w:t>empregar o foco quando</w:t>
      </w:r>
      <w:r w:rsidR="00D935E9" w:rsidRPr="0018634C">
        <w:rPr>
          <w:rFonts w:ascii="Times New Roman" w:hAnsi="Times New Roman" w:cs="Times New Roman"/>
          <w:sz w:val="24"/>
          <w:szCs w:val="24"/>
        </w:rPr>
        <w:t xml:space="preserve"> falamos do seu conceito </w:t>
      </w:r>
      <w:r w:rsidR="00D935E9" w:rsidRPr="0018634C">
        <w:rPr>
          <w:rFonts w:ascii="Times New Roman" w:hAnsi="Times New Roman" w:cs="Times New Roman"/>
          <w:i/>
          <w:sz w:val="24"/>
          <w:szCs w:val="24"/>
        </w:rPr>
        <w:t>stricto sensu</w:t>
      </w:r>
      <w:r w:rsidR="006019D4" w:rsidRPr="0018634C">
        <w:rPr>
          <w:rFonts w:ascii="Times New Roman" w:hAnsi="Times New Roman" w:cs="Times New Roman"/>
          <w:sz w:val="24"/>
          <w:szCs w:val="24"/>
        </w:rPr>
        <w:t xml:space="preserve">, ainda que esse momento constitua uma abstração, pois aí o trabalho não apareceu ainda </w:t>
      </w:r>
      <w:r w:rsidR="00A87694" w:rsidRPr="0018634C">
        <w:rPr>
          <w:rFonts w:ascii="Times New Roman" w:hAnsi="Times New Roman" w:cs="Times New Roman"/>
          <w:sz w:val="24"/>
          <w:szCs w:val="24"/>
        </w:rPr>
        <w:t>enquanto efetivamente</w:t>
      </w:r>
      <w:r w:rsidR="006019D4" w:rsidRPr="0018634C">
        <w:rPr>
          <w:rFonts w:ascii="Times New Roman" w:hAnsi="Times New Roman" w:cs="Times New Roman"/>
          <w:sz w:val="24"/>
          <w:szCs w:val="24"/>
        </w:rPr>
        <w:t xml:space="preserve"> socializado.</w:t>
      </w:r>
    </w:p>
    <w:p w:rsidR="00131FCD" w:rsidRPr="0018634C" w:rsidRDefault="006019D4" w:rsidP="002A6791">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Será o mercado, enquanto instituição mediadora, que socializará os vários intercâmbios orgânicos com a natureza</w:t>
      </w:r>
      <w:r w:rsidR="00A87694" w:rsidRPr="0018634C">
        <w:rPr>
          <w:rFonts w:ascii="Times New Roman" w:hAnsi="Times New Roman" w:cs="Times New Roman"/>
          <w:sz w:val="24"/>
          <w:szCs w:val="24"/>
        </w:rPr>
        <w:t>, os vários valores de uso,</w:t>
      </w:r>
      <w:r w:rsidR="002A6791" w:rsidRPr="0018634C">
        <w:rPr>
          <w:rFonts w:ascii="Times New Roman" w:hAnsi="Times New Roman" w:cs="Times New Roman"/>
          <w:sz w:val="24"/>
          <w:szCs w:val="24"/>
        </w:rPr>
        <w:t xml:space="preserve"> em certa medida de quantidade de trabalho. </w:t>
      </w:r>
      <w:r w:rsidR="00A87694" w:rsidRPr="0018634C">
        <w:rPr>
          <w:rFonts w:ascii="Times New Roman" w:hAnsi="Times New Roman" w:cs="Times New Roman"/>
          <w:sz w:val="24"/>
          <w:szCs w:val="24"/>
        </w:rPr>
        <w:t>Já</w:t>
      </w:r>
      <w:r w:rsidR="002A6791" w:rsidRPr="0018634C">
        <w:rPr>
          <w:rFonts w:ascii="Times New Roman" w:hAnsi="Times New Roman" w:cs="Times New Roman"/>
          <w:sz w:val="24"/>
          <w:szCs w:val="24"/>
        </w:rPr>
        <w:t xml:space="preserve"> c</w:t>
      </w:r>
      <w:r w:rsidR="00CC2C73" w:rsidRPr="0018634C">
        <w:rPr>
          <w:rFonts w:ascii="Times New Roman" w:hAnsi="Times New Roman" w:cs="Times New Roman"/>
          <w:sz w:val="24"/>
          <w:szCs w:val="24"/>
        </w:rPr>
        <w:t xml:space="preserve">om a introdução do capitalismo, </w:t>
      </w:r>
      <w:r w:rsidR="00A87694" w:rsidRPr="0018634C">
        <w:rPr>
          <w:rFonts w:ascii="Times New Roman" w:hAnsi="Times New Roman" w:cs="Times New Roman"/>
          <w:sz w:val="24"/>
          <w:szCs w:val="24"/>
        </w:rPr>
        <w:t xml:space="preserve">onde a própria força de trabalho se tornaria mercadoria, </w:t>
      </w:r>
      <w:r w:rsidR="00CC2C73" w:rsidRPr="0018634C">
        <w:rPr>
          <w:rFonts w:ascii="Times New Roman" w:hAnsi="Times New Roman" w:cs="Times New Roman"/>
          <w:sz w:val="24"/>
          <w:szCs w:val="24"/>
        </w:rPr>
        <w:t>toda relação de trabalho passa</w:t>
      </w:r>
      <w:r w:rsidR="002A6791" w:rsidRPr="0018634C">
        <w:rPr>
          <w:rFonts w:ascii="Times New Roman" w:hAnsi="Times New Roman" w:cs="Times New Roman"/>
          <w:sz w:val="24"/>
          <w:szCs w:val="24"/>
        </w:rPr>
        <w:t>ria</w:t>
      </w:r>
      <w:r w:rsidR="00CC2C73" w:rsidRPr="0018634C">
        <w:rPr>
          <w:rFonts w:ascii="Times New Roman" w:hAnsi="Times New Roman" w:cs="Times New Roman"/>
          <w:sz w:val="24"/>
          <w:szCs w:val="24"/>
        </w:rPr>
        <w:t xml:space="preserve"> a ser alvo imediato </w:t>
      </w:r>
      <w:r w:rsidR="00810BC5" w:rsidRPr="0018634C">
        <w:rPr>
          <w:rFonts w:ascii="Times New Roman" w:hAnsi="Times New Roman" w:cs="Times New Roman"/>
          <w:sz w:val="24"/>
          <w:szCs w:val="24"/>
        </w:rPr>
        <w:t>da</w:t>
      </w:r>
      <w:r w:rsidR="00CC2C73" w:rsidRPr="0018634C">
        <w:rPr>
          <w:rFonts w:ascii="Times New Roman" w:hAnsi="Times New Roman" w:cs="Times New Roman"/>
          <w:sz w:val="24"/>
          <w:szCs w:val="24"/>
        </w:rPr>
        <w:t xml:space="preserve"> produção de valor, independente do tipo de trabalho – </w:t>
      </w:r>
      <w:r w:rsidR="00810BC5" w:rsidRPr="0018634C">
        <w:rPr>
          <w:rFonts w:ascii="Times New Roman" w:hAnsi="Times New Roman" w:cs="Times New Roman"/>
          <w:sz w:val="24"/>
          <w:szCs w:val="24"/>
        </w:rPr>
        <w:t>conta</w:t>
      </w:r>
      <w:r w:rsidR="00E879F4" w:rsidRPr="0018634C">
        <w:rPr>
          <w:rFonts w:ascii="Times New Roman" w:hAnsi="Times New Roman" w:cs="Times New Roman"/>
          <w:sz w:val="24"/>
          <w:szCs w:val="24"/>
        </w:rPr>
        <w:t>n</w:t>
      </w:r>
      <w:r w:rsidR="00810BC5" w:rsidRPr="0018634C">
        <w:rPr>
          <w:rFonts w:ascii="Times New Roman" w:hAnsi="Times New Roman" w:cs="Times New Roman"/>
          <w:sz w:val="24"/>
          <w:szCs w:val="24"/>
        </w:rPr>
        <w:t xml:space="preserve">to </w:t>
      </w:r>
      <w:r w:rsidR="00CC2C73" w:rsidRPr="0018634C">
        <w:rPr>
          <w:rFonts w:ascii="Times New Roman" w:hAnsi="Times New Roman" w:cs="Times New Roman"/>
          <w:sz w:val="24"/>
          <w:szCs w:val="24"/>
        </w:rPr>
        <w:t xml:space="preserve">que </w:t>
      </w:r>
      <w:r w:rsidR="00810BC5" w:rsidRPr="0018634C">
        <w:rPr>
          <w:rFonts w:ascii="Times New Roman" w:hAnsi="Times New Roman" w:cs="Times New Roman"/>
          <w:sz w:val="24"/>
          <w:szCs w:val="24"/>
        </w:rPr>
        <w:t>seja</w:t>
      </w:r>
      <w:r w:rsidR="00CC2C73" w:rsidRPr="0018634C">
        <w:rPr>
          <w:rFonts w:ascii="Times New Roman" w:hAnsi="Times New Roman" w:cs="Times New Roman"/>
          <w:sz w:val="24"/>
          <w:szCs w:val="24"/>
        </w:rPr>
        <w:t xml:space="preserve"> funcional para a obtenção de mais-valia. Ou seja, se outrora os modos de produção se baseavam predominantemente no intercâmbio orgânico com a natureza, sendo as demais relações de assalariamento apenas representantes dos trabalhadores autônomos, em última instância, mantenedores da estrutura de classes</w:t>
      </w:r>
      <w:r w:rsidR="00CC2C73" w:rsidRPr="0018634C">
        <w:rPr>
          <w:rStyle w:val="Refdenotaderodap"/>
          <w:rFonts w:ascii="Times New Roman" w:hAnsi="Times New Roman" w:cs="Times New Roman"/>
          <w:sz w:val="24"/>
          <w:szCs w:val="24"/>
        </w:rPr>
        <w:footnoteReference w:id="2"/>
      </w:r>
      <w:r w:rsidR="00CC2C73" w:rsidRPr="0018634C">
        <w:rPr>
          <w:rFonts w:ascii="Times New Roman" w:hAnsi="Times New Roman" w:cs="Times New Roman"/>
          <w:sz w:val="24"/>
          <w:szCs w:val="24"/>
        </w:rPr>
        <w:t>, “</w:t>
      </w:r>
      <w:r w:rsidR="001A3E35" w:rsidRPr="0018634C">
        <w:rPr>
          <w:rFonts w:ascii="Times New Roman" w:hAnsi="Times New Roman" w:cs="Times New Roman"/>
          <w:sz w:val="24"/>
          <w:szCs w:val="24"/>
        </w:rPr>
        <w:t xml:space="preserve">[...] </w:t>
      </w:r>
      <w:r w:rsidR="00CC2C73" w:rsidRPr="0018634C">
        <w:rPr>
          <w:rFonts w:ascii="Times New Roman" w:hAnsi="Times New Roman" w:cs="Times New Roman"/>
          <w:sz w:val="24"/>
          <w:szCs w:val="24"/>
        </w:rPr>
        <w:t>o que torna o capi</w:t>
      </w:r>
      <w:r w:rsidR="001A3E35" w:rsidRPr="0018634C">
        <w:rPr>
          <w:rFonts w:ascii="Times New Roman" w:hAnsi="Times New Roman" w:cs="Times New Roman"/>
          <w:sz w:val="24"/>
          <w:szCs w:val="24"/>
        </w:rPr>
        <w:t>talismo único é que apenas ele [...]</w:t>
      </w:r>
      <w:r w:rsidR="00CC2C73" w:rsidRPr="0018634C">
        <w:rPr>
          <w:rFonts w:ascii="Times New Roman" w:hAnsi="Times New Roman" w:cs="Times New Roman"/>
          <w:sz w:val="24"/>
          <w:szCs w:val="24"/>
        </w:rPr>
        <w:t xml:space="preserve"> é capaz de reproduzir a forma social da riqueza que o caracteriza não apenas nas posições teleológicas primárias (o trabalho) mas, também, nas posições teleoló</w:t>
      </w:r>
      <w:r w:rsidR="00491436" w:rsidRPr="0018634C">
        <w:rPr>
          <w:rFonts w:ascii="Times New Roman" w:hAnsi="Times New Roman" w:cs="Times New Roman"/>
          <w:sz w:val="24"/>
          <w:szCs w:val="24"/>
        </w:rPr>
        <w:t>gicas secundárias” (LESSA, 2012, p.</w:t>
      </w:r>
      <w:r w:rsidR="00CC2C73" w:rsidRPr="0018634C">
        <w:rPr>
          <w:rFonts w:ascii="Times New Roman" w:hAnsi="Times New Roman" w:cs="Times New Roman"/>
          <w:sz w:val="24"/>
          <w:szCs w:val="24"/>
        </w:rPr>
        <w:t xml:space="preserve"> 166). Com isso quer se dizer que a finalidade última da produção deixa de ser os valores de uso para passar a ser os valores de troca.</w:t>
      </w:r>
    </w:p>
    <w:p w:rsidR="00CC2C73" w:rsidRPr="0018634C" w:rsidRDefault="00A20AE5"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O valor de troca</w:t>
      </w:r>
      <w:r w:rsidR="00CC2C73" w:rsidRPr="0018634C">
        <w:rPr>
          <w:rFonts w:ascii="Times New Roman" w:hAnsi="Times New Roman" w:cs="Times New Roman"/>
          <w:sz w:val="24"/>
          <w:szCs w:val="24"/>
        </w:rPr>
        <w:t xml:space="preserve">, por sua vez, não faz distinção </w:t>
      </w:r>
      <w:r w:rsidRPr="0018634C">
        <w:rPr>
          <w:rFonts w:ascii="Times New Roman" w:hAnsi="Times New Roman" w:cs="Times New Roman"/>
          <w:sz w:val="24"/>
          <w:szCs w:val="24"/>
        </w:rPr>
        <w:t xml:space="preserve">qualitativa </w:t>
      </w:r>
      <w:r w:rsidR="00CC2C73" w:rsidRPr="0018634C">
        <w:rPr>
          <w:rFonts w:ascii="Times New Roman" w:hAnsi="Times New Roman" w:cs="Times New Roman"/>
          <w:sz w:val="24"/>
          <w:szCs w:val="24"/>
        </w:rPr>
        <w:t>entre</w:t>
      </w:r>
      <w:r w:rsidRPr="0018634C">
        <w:rPr>
          <w:rFonts w:ascii="Times New Roman" w:hAnsi="Times New Roman" w:cs="Times New Roman"/>
          <w:sz w:val="24"/>
          <w:szCs w:val="24"/>
        </w:rPr>
        <w:t xml:space="preserve"> o fruto do trabalho material e o</w:t>
      </w:r>
      <w:r w:rsidR="00CC2C73" w:rsidRPr="0018634C">
        <w:rPr>
          <w:rFonts w:ascii="Times New Roman" w:hAnsi="Times New Roman" w:cs="Times New Roman"/>
          <w:sz w:val="24"/>
          <w:szCs w:val="24"/>
        </w:rPr>
        <w:t xml:space="preserve"> fruto do trabalho imaterial, produtivo ou improdutivo</w:t>
      </w:r>
      <w:r w:rsidR="00CC2C73" w:rsidRPr="0018634C">
        <w:rPr>
          <w:rStyle w:val="Refdenotaderodap"/>
          <w:rFonts w:ascii="Times New Roman" w:hAnsi="Times New Roman" w:cs="Times New Roman"/>
          <w:sz w:val="24"/>
          <w:szCs w:val="24"/>
        </w:rPr>
        <w:footnoteReference w:id="3"/>
      </w:r>
      <w:r w:rsidR="00CC2C73" w:rsidRPr="0018634C">
        <w:rPr>
          <w:rFonts w:ascii="Times New Roman" w:hAnsi="Times New Roman" w:cs="Times New Roman"/>
          <w:sz w:val="24"/>
          <w:szCs w:val="24"/>
        </w:rPr>
        <w:t>, sendo agora possível a venda sistemática de serviços com o objetivo único de lucro. O exemplo clássico de Marx, quando da discussão sobre trabalho produtivo, é o do mestre-escola, pois este, no capitalismo,</w:t>
      </w:r>
    </w:p>
    <w:p w:rsidR="00CC2C73" w:rsidRPr="0018634C" w:rsidRDefault="00CC2C73" w:rsidP="00CC2C73">
      <w:pPr>
        <w:ind w:firstLine="709"/>
        <w:jc w:val="both"/>
        <w:rPr>
          <w:rFonts w:ascii="Times New Roman" w:hAnsi="Times New Roman" w:cs="Times New Roman"/>
          <w:szCs w:val="24"/>
        </w:rPr>
      </w:pPr>
    </w:p>
    <w:p w:rsidR="00CC2C73" w:rsidRPr="0018634C" w:rsidRDefault="001A3E35"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 </w:t>
      </w:r>
      <w:r w:rsidR="00CC2C73" w:rsidRPr="0018634C">
        <w:rPr>
          <w:rFonts w:ascii="Times New Roman" w:hAnsi="Times New Roman" w:cs="Times New Roman"/>
          <w:sz w:val="20"/>
          <w:szCs w:val="20"/>
        </w:rPr>
        <w:t>é um trabalhador produtivo se ele não apenas trabalha a cabeça das crianças, mas extenua a si mesmo para enriquecer o empresário. O fato de que este último tenha investido seu capital numa fábrica de ensinar, em vez de numa fábrica de salsichas não altera nada na relação. (MARX, 1985</w:t>
      </w:r>
      <w:r w:rsidR="00491436" w:rsidRPr="0018634C">
        <w:rPr>
          <w:rFonts w:ascii="Times New Roman" w:hAnsi="Times New Roman" w:cs="Times New Roman"/>
          <w:sz w:val="20"/>
          <w:szCs w:val="20"/>
        </w:rPr>
        <w:t>, p.</w:t>
      </w:r>
      <w:r w:rsidR="00CC2C73" w:rsidRPr="0018634C">
        <w:rPr>
          <w:rFonts w:ascii="Times New Roman" w:hAnsi="Times New Roman" w:cs="Times New Roman"/>
          <w:sz w:val="20"/>
          <w:szCs w:val="20"/>
        </w:rPr>
        <w:t xml:space="preserve"> 106).</w:t>
      </w:r>
    </w:p>
    <w:p w:rsidR="00CC2C73" w:rsidRPr="0018634C" w:rsidRDefault="00CC2C73" w:rsidP="00CC2C73">
      <w:pPr>
        <w:ind w:left="709"/>
        <w:jc w:val="both"/>
        <w:rPr>
          <w:rFonts w:ascii="Times New Roman" w:hAnsi="Times New Roman" w:cs="Times New Roman"/>
          <w:szCs w:val="24"/>
        </w:rPr>
      </w:pP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Ou seja, as relações de valor-trabalho que aparecem quando a produção passa a ser destinada à troca via mercado, que se consolida com a despossessão dos meios de produção dos trabalhadores e pela consequente transformação da mão de obra em merca</w:t>
      </w:r>
      <w:r w:rsidR="001A3E35" w:rsidRPr="0018634C">
        <w:rPr>
          <w:rFonts w:ascii="Times New Roman" w:hAnsi="Times New Roman" w:cs="Times New Roman"/>
          <w:sz w:val="24"/>
          <w:szCs w:val="24"/>
        </w:rPr>
        <w:t xml:space="preserve">doria – força de trabalho </w:t>
      </w:r>
      <w:r w:rsidR="00B40B3C" w:rsidRPr="0018634C">
        <w:rPr>
          <w:rFonts w:ascii="Times New Roman" w:hAnsi="Times New Roman" w:cs="Times New Roman"/>
          <w:sz w:val="24"/>
          <w:szCs w:val="24"/>
        </w:rPr>
        <w:t>–</w:t>
      </w:r>
      <w:r w:rsidR="001A3E35" w:rsidRPr="0018634C">
        <w:rPr>
          <w:rFonts w:ascii="Times New Roman" w:hAnsi="Times New Roman" w:cs="Times New Roman"/>
          <w:sz w:val="24"/>
          <w:szCs w:val="24"/>
        </w:rPr>
        <w:t xml:space="preserve">, </w:t>
      </w:r>
      <w:r w:rsidRPr="0018634C">
        <w:rPr>
          <w:rFonts w:ascii="Times New Roman" w:hAnsi="Times New Roman" w:cs="Times New Roman"/>
          <w:sz w:val="24"/>
          <w:szCs w:val="24"/>
        </w:rPr>
        <w:t>apresentam</w:t>
      </w:r>
      <w:r w:rsidR="001A3E35" w:rsidRPr="0018634C">
        <w:rPr>
          <w:rFonts w:ascii="Times New Roman" w:hAnsi="Times New Roman" w:cs="Times New Roman"/>
          <w:sz w:val="24"/>
          <w:szCs w:val="24"/>
        </w:rPr>
        <w:t>-se</w:t>
      </w:r>
      <w:r w:rsidRPr="0018634C">
        <w:rPr>
          <w:rFonts w:ascii="Times New Roman" w:hAnsi="Times New Roman" w:cs="Times New Roman"/>
          <w:sz w:val="24"/>
          <w:szCs w:val="24"/>
        </w:rPr>
        <w:t xml:space="preserve"> no capitalismo na forma de trabalho abstrato, “</w:t>
      </w:r>
      <w:r w:rsidR="00B40B3C" w:rsidRPr="0018634C">
        <w:rPr>
          <w:rFonts w:ascii="Times New Roman" w:hAnsi="Times New Roman" w:cs="Times New Roman"/>
          <w:sz w:val="24"/>
          <w:szCs w:val="24"/>
        </w:rPr>
        <w:t xml:space="preserve">[...] </w:t>
      </w:r>
      <w:r w:rsidRPr="0018634C">
        <w:rPr>
          <w:rFonts w:ascii="Times New Roman" w:hAnsi="Times New Roman" w:cs="Times New Roman"/>
          <w:sz w:val="24"/>
          <w:szCs w:val="24"/>
        </w:rPr>
        <w:t>dispêndio de cérebro, nervos, músculos</w:t>
      </w:r>
      <w:r w:rsidR="00B40B3C" w:rsidRPr="0018634C">
        <w:rPr>
          <w:rFonts w:ascii="Times New Roman" w:hAnsi="Times New Roman" w:cs="Times New Roman"/>
          <w:sz w:val="24"/>
          <w:szCs w:val="24"/>
        </w:rPr>
        <w:t xml:space="preserve"> [...]</w:t>
      </w:r>
      <w:r w:rsidRPr="0018634C">
        <w:rPr>
          <w:rFonts w:ascii="Times New Roman" w:hAnsi="Times New Roman" w:cs="Times New Roman"/>
          <w:sz w:val="24"/>
          <w:szCs w:val="24"/>
        </w:rPr>
        <w:t>”</w:t>
      </w:r>
      <w:r w:rsidRPr="0018634C">
        <w:rPr>
          <w:rStyle w:val="Refdenotaderodap"/>
          <w:rFonts w:ascii="Times New Roman" w:hAnsi="Times New Roman" w:cs="Times New Roman"/>
          <w:sz w:val="24"/>
          <w:szCs w:val="24"/>
        </w:rPr>
        <w:footnoteReference w:id="4"/>
      </w:r>
      <w:r w:rsidRPr="0018634C">
        <w:rPr>
          <w:rFonts w:ascii="Times New Roman" w:hAnsi="Times New Roman" w:cs="Times New Roman"/>
          <w:sz w:val="24"/>
          <w:szCs w:val="24"/>
        </w:rPr>
        <w:t xml:space="preserve">, indiferente quanto às qualidade concretas do trabalho. Nesse sentido o trabalho abstrato é uma forma </w:t>
      </w:r>
      <w:r w:rsidR="00EC08A0" w:rsidRPr="0018634C">
        <w:rPr>
          <w:rFonts w:ascii="Times New Roman" w:hAnsi="Times New Roman" w:cs="Times New Roman"/>
          <w:sz w:val="24"/>
          <w:szCs w:val="24"/>
        </w:rPr>
        <w:t>do</w:t>
      </w:r>
      <w:r w:rsidRPr="0018634C">
        <w:rPr>
          <w:rFonts w:ascii="Times New Roman" w:hAnsi="Times New Roman" w:cs="Times New Roman"/>
          <w:sz w:val="24"/>
          <w:szCs w:val="24"/>
        </w:rPr>
        <w:t xml:space="preserve"> trabalho universal</w:t>
      </w:r>
      <w:r w:rsidR="00EC08A0" w:rsidRPr="0018634C">
        <w:rPr>
          <w:rFonts w:ascii="Times New Roman" w:hAnsi="Times New Roman" w:cs="Times New Roman"/>
          <w:sz w:val="24"/>
          <w:szCs w:val="24"/>
        </w:rPr>
        <w:t>, sendo</w:t>
      </w:r>
      <w:r w:rsidR="00131FCD" w:rsidRPr="0018634C">
        <w:rPr>
          <w:rFonts w:ascii="Times New Roman" w:hAnsi="Times New Roman" w:cs="Times New Roman"/>
          <w:sz w:val="24"/>
          <w:szCs w:val="24"/>
        </w:rPr>
        <w:t xml:space="preserve"> não apenas</w:t>
      </w:r>
      <w:r w:rsidRPr="0018634C">
        <w:rPr>
          <w:rFonts w:ascii="Times New Roman" w:hAnsi="Times New Roman" w:cs="Times New Roman"/>
          <w:sz w:val="24"/>
          <w:szCs w:val="24"/>
        </w:rPr>
        <w:t xml:space="preserve"> um fenômeno social por excelência</w:t>
      </w:r>
      <w:r w:rsidR="00542DDD" w:rsidRPr="0018634C">
        <w:rPr>
          <w:rFonts w:ascii="Times New Roman" w:hAnsi="Times New Roman" w:cs="Times New Roman"/>
          <w:sz w:val="24"/>
          <w:szCs w:val="24"/>
        </w:rPr>
        <w:t>,</w:t>
      </w:r>
      <w:r w:rsidR="00131FCD" w:rsidRPr="0018634C">
        <w:rPr>
          <w:rFonts w:ascii="Times New Roman" w:hAnsi="Times New Roman" w:cs="Times New Roman"/>
          <w:sz w:val="24"/>
          <w:szCs w:val="24"/>
        </w:rPr>
        <w:t xml:space="preserve"> mas também</w:t>
      </w:r>
      <w:r w:rsidR="00A20AE5" w:rsidRPr="0018634C">
        <w:rPr>
          <w:rFonts w:ascii="Times New Roman" w:hAnsi="Times New Roman" w:cs="Times New Roman"/>
          <w:sz w:val="24"/>
          <w:szCs w:val="24"/>
        </w:rPr>
        <w:t xml:space="preserve"> um instrumento da</w:t>
      </w:r>
      <w:r w:rsidRPr="0018634C">
        <w:rPr>
          <w:rFonts w:ascii="Times New Roman" w:hAnsi="Times New Roman" w:cs="Times New Roman"/>
          <w:sz w:val="24"/>
          <w:szCs w:val="24"/>
        </w:rPr>
        <w:t xml:space="preserve"> valorização do capital.</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Podemos perceber através dessas observações que Marx não faz uma diferenciação arbitrária entre o que se poderia chamar de trabalho material e trabalho imaterial, pois essa diferenciação seria secundária para a finalidade do capital, qual seja, a valorização pela expropriação da mais-valia. Seja trabalho material ou imaterial o que interessa para o capital é a </w:t>
      </w:r>
      <w:r w:rsidRPr="0018634C">
        <w:rPr>
          <w:rFonts w:ascii="Times New Roman" w:hAnsi="Times New Roman" w:cs="Times New Roman"/>
          <w:i/>
          <w:sz w:val="24"/>
          <w:szCs w:val="24"/>
        </w:rPr>
        <w:t>forma</w:t>
      </w:r>
      <w:r w:rsidRPr="0018634C">
        <w:rPr>
          <w:rFonts w:ascii="Times New Roman" w:hAnsi="Times New Roman" w:cs="Times New Roman"/>
          <w:sz w:val="24"/>
          <w:szCs w:val="24"/>
        </w:rPr>
        <w:t xml:space="preserve"> na qual ele se insere na produção. É, pois, nesse sentido que devemos entender o que Marx quer dizer quando afirma que o trabalho intelectual, em determinado momento, separa-se do trabalho manual “</w:t>
      </w:r>
      <w:r w:rsidR="00B40B3C" w:rsidRPr="0018634C">
        <w:rPr>
          <w:rFonts w:ascii="Times New Roman" w:hAnsi="Times New Roman" w:cs="Times New Roman"/>
          <w:sz w:val="24"/>
          <w:szCs w:val="24"/>
        </w:rPr>
        <w:t xml:space="preserve">[...] </w:t>
      </w:r>
      <w:r w:rsidRPr="0018634C">
        <w:rPr>
          <w:rFonts w:ascii="Times New Roman" w:hAnsi="Times New Roman" w:cs="Times New Roman"/>
          <w:sz w:val="24"/>
          <w:szCs w:val="24"/>
        </w:rPr>
        <w:t>até se o</w:t>
      </w:r>
      <w:r w:rsidR="00B40B3C" w:rsidRPr="0018634C">
        <w:rPr>
          <w:rFonts w:ascii="Times New Roman" w:hAnsi="Times New Roman" w:cs="Times New Roman"/>
          <w:sz w:val="24"/>
          <w:szCs w:val="24"/>
        </w:rPr>
        <w:t>porem como inimigos” (MARX, 1984, p. 105</w:t>
      </w:r>
      <w:r w:rsidRPr="0018634C">
        <w:rPr>
          <w:rFonts w:ascii="Times New Roman" w:hAnsi="Times New Roman" w:cs="Times New Roman"/>
          <w:sz w:val="24"/>
          <w:szCs w:val="24"/>
        </w:rPr>
        <w:t xml:space="preserve">). Nesses termos não é o trabalho intelectual que se separa da produção manual, uma vez que esta sempre apresenta algum grau de trabalho cognitivo que requer atenção, mas antes a função de controle que é imposta aos trabalhadores – tipicamente uma função improdutiva do capitalista. Desse tipo de trabalhador é exigido o conhecimento da produção </w:t>
      </w:r>
      <w:r w:rsidR="00542DDD" w:rsidRPr="0018634C">
        <w:rPr>
          <w:rFonts w:ascii="Times New Roman" w:hAnsi="Times New Roman" w:cs="Times New Roman"/>
          <w:sz w:val="24"/>
          <w:szCs w:val="24"/>
        </w:rPr>
        <w:t>para</w:t>
      </w:r>
      <w:r w:rsidRPr="0018634C">
        <w:rPr>
          <w:rFonts w:ascii="Times New Roman" w:hAnsi="Times New Roman" w:cs="Times New Roman"/>
          <w:sz w:val="24"/>
          <w:szCs w:val="24"/>
        </w:rPr>
        <w:t xml:space="preserve"> melhor vigiar e</w:t>
      </w:r>
      <w:r w:rsidR="00542DDD" w:rsidRPr="0018634C">
        <w:rPr>
          <w:rFonts w:ascii="Times New Roman" w:hAnsi="Times New Roman" w:cs="Times New Roman"/>
          <w:sz w:val="24"/>
          <w:szCs w:val="24"/>
        </w:rPr>
        <w:t>,</w:t>
      </w:r>
      <w:r w:rsidRPr="0018634C">
        <w:rPr>
          <w:rFonts w:ascii="Times New Roman" w:hAnsi="Times New Roman" w:cs="Times New Roman"/>
          <w:sz w:val="24"/>
          <w:szCs w:val="24"/>
        </w:rPr>
        <w:t xml:space="preserve"> assim</w:t>
      </w:r>
      <w:r w:rsidR="00542DDD" w:rsidRPr="0018634C">
        <w:rPr>
          <w:rFonts w:ascii="Times New Roman" w:hAnsi="Times New Roman" w:cs="Times New Roman"/>
          <w:sz w:val="24"/>
          <w:szCs w:val="24"/>
        </w:rPr>
        <w:t>, assegurar o desempenho da produção</w:t>
      </w:r>
      <w:r w:rsidRPr="0018634C">
        <w:rPr>
          <w:rFonts w:ascii="Times New Roman" w:hAnsi="Times New Roman" w:cs="Times New Roman"/>
          <w:sz w:val="24"/>
          <w:szCs w:val="24"/>
        </w:rPr>
        <w:t xml:space="preserve">. </w:t>
      </w:r>
      <w:r w:rsidR="00542DDD" w:rsidRPr="0018634C">
        <w:rPr>
          <w:rFonts w:ascii="Times New Roman" w:hAnsi="Times New Roman" w:cs="Times New Roman"/>
          <w:sz w:val="24"/>
          <w:szCs w:val="24"/>
        </w:rPr>
        <w:t xml:space="preserve">Portanto, </w:t>
      </w:r>
      <w:r w:rsidRPr="0018634C">
        <w:rPr>
          <w:rFonts w:ascii="Times New Roman" w:hAnsi="Times New Roman" w:cs="Times New Roman"/>
          <w:sz w:val="24"/>
          <w:szCs w:val="24"/>
        </w:rPr>
        <w:t>antes de uma análise apressada sobre o tipo de trabalho preponderante nas sociedades modernas – se manual/material ou intelectual/imaterial</w:t>
      </w:r>
      <w:r w:rsidRPr="0018634C">
        <w:rPr>
          <w:rStyle w:val="Refdenotaderodap"/>
          <w:rFonts w:ascii="Times New Roman" w:hAnsi="Times New Roman" w:cs="Times New Roman"/>
          <w:sz w:val="24"/>
          <w:szCs w:val="24"/>
        </w:rPr>
        <w:footnoteReference w:id="5"/>
      </w:r>
      <w:r w:rsidRPr="0018634C">
        <w:rPr>
          <w:rFonts w:ascii="Times New Roman" w:hAnsi="Times New Roman" w:cs="Times New Roman"/>
          <w:sz w:val="24"/>
          <w:szCs w:val="24"/>
        </w:rPr>
        <w:t xml:space="preserve"> – é importante compreender a função </w:t>
      </w:r>
      <w:r w:rsidR="00FE28E0" w:rsidRPr="0018634C">
        <w:rPr>
          <w:rFonts w:ascii="Times New Roman" w:hAnsi="Times New Roman" w:cs="Times New Roman"/>
          <w:sz w:val="24"/>
          <w:szCs w:val="24"/>
        </w:rPr>
        <w:t xml:space="preserve">que ele </w:t>
      </w:r>
      <w:r w:rsidR="00542DDD" w:rsidRPr="0018634C">
        <w:rPr>
          <w:rFonts w:ascii="Times New Roman" w:hAnsi="Times New Roman" w:cs="Times New Roman"/>
          <w:sz w:val="24"/>
          <w:szCs w:val="24"/>
        </w:rPr>
        <w:t>cumpre e como</w:t>
      </w:r>
      <w:r w:rsidRPr="0018634C">
        <w:rPr>
          <w:rFonts w:ascii="Times New Roman" w:hAnsi="Times New Roman" w:cs="Times New Roman"/>
          <w:sz w:val="24"/>
          <w:szCs w:val="24"/>
        </w:rPr>
        <w:t xml:space="preserve"> se insere na produção</w:t>
      </w:r>
      <w:r w:rsidR="00FE28E0" w:rsidRPr="0018634C">
        <w:rPr>
          <w:rFonts w:ascii="Times New Roman" w:hAnsi="Times New Roman" w:cs="Times New Roman"/>
          <w:sz w:val="24"/>
          <w:szCs w:val="24"/>
        </w:rPr>
        <w:t xml:space="preserve"> atualmente</w:t>
      </w:r>
      <w:r w:rsidRPr="0018634C">
        <w:rPr>
          <w:rFonts w:ascii="Times New Roman" w:hAnsi="Times New Roman" w:cs="Times New Roman"/>
          <w:sz w:val="24"/>
          <w:szCs w:val="24"/>
        </w:rPr>
        <w:t>.</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A fim de elucidar as diferentes relações que podem envolver o trabalho imaterial, Marx emprega o exemplo do trabalho da cantora de ópera. Este poderia ser tanto produtivo como improdutivo a depender da situação:</w:t>
      </w:r>
    </w:p>
    <w:p w:rsidR="00CC2C73" w:rsidRPr="0018634C" w:rsidRDefault="00CC2C73" w:rsidP="006A19B9">
      <w:pPr>
        <w:ind w:firstLine="709"/>
        <w:jc w:val="both"/>
        <w:rPr>
          <w:rFonts w:ascii="Times New Roman" w:hAnsi="Times New Roman" w:cs="Times New Roman"/>
          <w:sz w:val="20"/>
          <w:szCs w:val="20"/>
        </w:rPr>
      </w:pPr>
    </w:p>
    <w:p w:rsidR="00CC2C73" w:rsidRPr="0018634C" w:rsidRDefault="00111271" w:rsidP="006A19B9">
      <w:pPr>
        <w:ind w:left="2268"/>
        <w:jc w:val="both"/>
        <w:rPr>
          <w:rFonts w:ascii="Times New Roman" w:hAnsi="Times New Roman" w:cs="Times New Roman"/>
          <w:sz w:val="20"/>
          <w:szCs w:val="20"/>
        </w:rPr>
      </w:pPr>
      <w:r w:rsidRPr="0018634C">
        <w:rPr>
          <w:rFonts w:ascii="Times New Roman" w:hAnsi="Times New Roman" w:cs="Times New Roman"/>
          <w:sz w:val="20"/>
          <w:szCs w:val="20"/>
        </w:rPr>
        <w:lastRenderedPageBreak/>
        <w:t xml:space="preserve">[...] </w:t>
      </w:r>
      <w:r w:rsidR="00CC2C73" w:rsidRPr="0018634C">
        <w:rPr>
          <w:rFonts w:ascii="Times New Roman" w:hAnsi="Times New Roman" w:cs="Times New Roman"/>
          <w:sz w:val="20"/>
          <w:szCs w:val="20"/>
        </w:rPr>
        <w:t>uma cantora que canta como um pássaro é um trabalhador improdutivo. Se ela vende seu canto é nessa medida trabalhadora assalariada ou vendedora de mercadorias. Mas a mesma cantora, contratada por um empresário que a faz cantar para ganhar dinheiro é um trabalhador produtivo, por que produz diretamente capital (MARX</w:t>
      </w:r>
      <w:r w:rsidR="00902DA6" w:rsidRPr="0018634C">
        <w:rPr>
          <w:rFonts w:ascii="Times New Roman" w:hAnsi="Times New Roman" w:cs="Times New Roman"/>
          <w:sz w:val="20"/>
          <w:szCs w:val="20"/>
        </w:rPr>
        <w:t>, 2004, p. 115</w:t>
      </w:r>
      <w:r w:rsidR="00CC2C73" w:rsidRPr="0018634C">
        <w:rPr>
          <w:rFonts w:ascii="Times New Roman" w:hAnsi="Times New Roman" w:cs="Times New Roman"/>
          <w:sz w:val="20"/>
          <w:szCs w:val="20"/>
        </w:rPr>
        <w:t>).</w:t>
      </w:r>
    </w:p>
    <w:p w:rsidR="00CC2C73" w:rsidRPr="0018634C" w:rsidRDefault="00CC2C73" w:rsidP="00CC2C73">
      <w:pPr>
        <w:ind w:left="2268"/>
        <w:jc w:val="both"/>
        <w:rPr>
          <w:rFonts w:ascii="Times New Roman" w:hAnsi="Times New Roman" w:cs="Times New Roman"/>
          <w:sz w:val="20"/>
          <w:szCs w:val="20"/>
        </w:rPr>
      </w:pPr>
    </w:p>
    <w:p w:rsidR="00166C75" w:rsidRPr="0018634C" w:rsidRDefault="00EB39EC"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Sabe-se</w:t>
      </w:r>
      <w:r w:rsidR="00CC2C73" w:rsidRPr="0018634C">
        <w:rPr>
          <w:rFonts w:ascii="Times New Roman" w:hAnsi="Times New Roman" w:cs="Times New Roman"/>
          <w:sz w:val="24"/>
          <w:szCs w:val="24"/>
        </w:rPr>
        <w:t xml:space="preserve"> que o valor-trabalho abstrato é pura quantificação de valor, possível apenas onde o mercado socializa os trabalhos ao racionalizar via concorrência os múltiplos de trabalho simples empregados na produção</w:t>
      </w:r>
      <w:r w:rsidR="00A20AE5" w:rsidRPr="0018634C">
        <w:rPr>
          <w:rFonts w:ascii="Times New Roman" w:hAnsi="Times New Roman" w:cs="Times New Roman"/>
          <w:sz w:val="24"/>
          <w:szCs w:val="24"/>
        </w:rPr>
        <w:t xml:space="preserve"> (trabalho qualificado)</w:t>
      </w:r>
      <w:r w:rsidR="00CC2C73" w:rsidRPr="0018634C">
        <w:rPr>
          <w:rFonts w:ascii="Times New Roman" w:hAnsi="Times New Roman" w:cs="Times New Roman"/>
          <w:sz w:val="24"/>
          <w:szCs w:val="24"/>
        </w:rPr>
        <w:t xml:space="preserve">. </w:t>
      </w:r>
      <w:r w:rsidR="00166C75" w:rsidRPr="0018634C">
        <w:rPr>
          <w:rFonts w:ascii="Times New Roman" w:hAnsi="Times New Roman" w:cs="Times New Roman"/>
          <w:sz w:val="24"/>
          <w:szCs w:val="24"/>
        </w:rPr>
        <w:t>Nesse caso, seja o trabalho imaterial um tipo de</w:t>
      </w:r>
      <w:r w:rsidR="00CC2C73" w:rsidRPr="0018634C">
        <w:rPr>
          <w:rFonts w:ascii="Times New Roman" w:hAnsi="Times New Roman" w:cs="Times New Roman"/>
          <w:sz w:val="24"/>
          <w:szCs w:val="24"/>
        </w:rPr>
        <w:t xml:space="preserve"> trabalho assalariado inserido na produção</w:t>
      </w:r>
      <w:r w:rsidR="00166C75" w:rsidRPr="0018634C">
        <w:rPr>
          <w:rFonts w:ascii="Times New Roman" w:hAnsi="Times New Roman" w:cs="Times New Roman"/>
          <w:sz w:val="24"/>
          <w:szCs w:val="24"/>
        </w:rPr>
        <w:t xml:space="preserve"> capitalista</w:t>
      </w:r>
      <w:r w:rsidR="00CC2C73" w:rsidRPr="0018634C">
        <w:rPr>
          <w:rFonts w:ascii="Times New Roman" w:hAnsi="Times New Roman" w:cs="Times New Roman"/>
          <w:sz w:val="24"/>
          <w:szCs w:val="24"/>
        </w:rPr>
        <w:t xml:space="preserve">, nada impede </w:t>
      </w:r>
      <w:r w:rsidR="00111271"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além da irregularidade e heterogeneidade do mercado </w:t>
      </w:r>
      <w:r w:rsidR="00111271"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que </w:t>
      </w:r>
      <w:r w:rsidR="00166C75" w:rsidRPr="0018634C">
        <w:rPr>
          <w:rFonts w:ascii="Times New Roman" w:hAnsi="Times New Roman" w:cs="Times New Roman"/>
          <w:sz w:val="24"/>
          <w:szCs w:val="24"/>
        </w:rPr>
        <w:t>seu</w:t>
      </w:r>
      <w:r w:rsidR="00CC2C73" w:rsidRPr="0018634C">
        <w:rPr>
          <w:rFonts w:ascii="Times New Roman" w:hAnsi="Times New Roman" w:cs="Times New Roman"/>
          <w:sz w:val="24"/>
          <w:szCs w:val="24"/>
        </w:rPr>
        <w:t xml:space="preserve"> produto imaterial contenha um </w:t>
      </w:r>
      <w:r w:rsidR="00CC2C73" w:rsidRPr="0018634C">
        <w:rPr>
          <w:rFonts w:ascii="Times New Roman" w:hAnsi="Times New Roman" w:cs="Times New Roman"/>
          <w:i/>
          <w:sz w:val="24"/>
          <w:szCs w:val="24"/>
        </w:rPr>
        <w:t>quantum</w:t>
      </w:r>
      <w:r w:rsidR="00CC2C73" w:rsidRPr="0018634C">
        <w:rPr>
          <w:rFonts w:ascii="Times New Roman" w:hAnsi="Times New Roman" w:cs="Times New Roman"/>
          <w:sz w:val="24"/>
          <w:szCs w:val="24"/>
        </w:rPr>
        <w:t xml:space="preserve"> de valor socialmente necessário a sua produção, </w:t>
      </w:r>
      <w:r w:rsidR="00166C75" w:rsidRPr="0018634C">
        <w:rPr>
          <w:rFonts w:ascii="Times New Roman" w:hAnsi="Times New Roman" w:cs="Times New Roman"/>
          <w:sz w:val="24"/>
          <w:szCs w:val="24"/>
        </w:rPr>
        <w:t>sendo redutível</w:t>
      </w:r>
      <w:r w:rsidR="00CC2C73" w:rsidRPr="0018634C">
        <w:rPr>
          <w:rFonts w:ascii="Times New Roman" w:hAnsi="Times New Roman" w:cs="Times New Roman"/>
          <w:sz w:val="24"/>
          <w:szCs w:val="24"/>
        </w:rPr>
        <w:t xml:space="preserve"> a um trabalho simples</w:t>
      </w:r>
      <w:r w:rsidR="00166C75" w:rsidRPr="0018634C">
        <w:rPr>
          <w:rFonts w:ascii="Times New Roman" w:hAnsi="Times New Roman" w:cs="Times New Roman"/>
          <w:sz w:val="24"/>
          <w:szCs w:val="24"/>
        </w:rPr>
        <w:t>. Dessa forma,</w:t>
      </w:r>
      <w:r w:rsidR="00CC2C73" w:rsidRPr="0018634C">
        <w:rPr>
          <w:rFonts w:ascii="Times New Roman" w:hAnsi="Times New Roman" w:cs="Times New Roman"/>
          <w:sz w:val="24"/>
          <w:szCs w:val="24"/>
        </w:rPr>
        <w:t xml:space="preserve"> pode ser </w:t>
      </w:r>
      <w:r w:rsidR="00166C75" w:rsidRPr="0018634C">
        <w:rPr>
          <w:rFonts w:ascii="Times New Roman" w:hAnsi="Times New Roman" w:cs="Times New Roman"/>
          <w:sz w:val="24"/>
          <w:szCs w:val="24"/>
        </w:rPr>
        <w:t>quantificado pelo</w:t>
      </w:r>
      <w:r w:rsidR="00CC2C73" w:rsidRPr="0018634C">
        <w:rPr>
          <w:rFonts w:ascii="Times New Roman" w:hAnsi="Times New Roman" w:cs="Times New Roman"/>
          <w:sz w:val="24"/>
          <w:szCs w:val="24"/>
        </w:rPr>
        <w:t xml:space="preserve"> mercado. Isso</w:t>
      </w:r>
      <w:r w:rsidR="00111271"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contudo</w:t>
      </w:r>
      <w:r w:rsidR="00111271"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não é o que acontece com o trabalho que inova, embora os dois tipos (imaterial e inovador) sejam muitas vezes confundidos pelo fato de o primeiro incorporar muitas vezes o segundo. Com isso pretendemos inverter e diferenciar o que André </w:t>
      </w:r>
      <w:proofErr w:type="spellStart"/>
      <w:r w:rsidR="00CC2C73" w:rsidRPr="0018634C">
        <w:rPr>
          <w:rFonts w:ascii="Times New Roman" w:hAnsi="Times New Roman" w:cs="Times New Roman"/>
          <w:sz w:val="24"/>
          <w:szCs w:val="24"/>
        </w:rPr>
        <w:t>Gorz</w:t>
      </w:r>
      <w:proofErr w:type="spellEnd"/>
      <w:r w:rsidR="00CC2C73" w:rsidRPr="0018634C">
        <w:rPr>
          <w:rFonts w:ascii="Times New Roman" w:hAnsi="Times New Roman" w:cs="Times New Roman"/>
          <w:sz w:val="24"/>
          <w:szCs w:val="24"/>
        </w:rPr>
        <w:t xml:space="preserve"> (2005) compreende</w:t>
      </w:r>
      <w:r w:rsidR="00111271" w:rsidRPr="0018634C">
        <w:rPr>
          <w:rFonts w:ascii="Times New Roman" w:hAnsi="Times New Roman" w:cs="Times New Roman"/>
          <w:sz w:val="24"/>
          <w:szCs w:val="24"/>
        </w:rPr>
        <w:t>, por exemplo,</w:t>
      </w:r>
      <w:r w:rsidR="00CC2C73" w:rsidRPr="0018634C">
        <w:rPr>
          <w:rFonts w:ascii="Times New Roman" w:hAnsi="Times New Roman" w:cs="Times New Roman"/>
          <w:sz w:val="24"/>
          <w:szCs w:val="24"/>
        </w:rPr>
        <w:t xml:space="preserve"> por conhecimento e saber</w:t>
      </w:r>
      <w:r w:rsidR="00CC2C73" w:rsidRPr="0018634C">
        <w:rPr>
          <w:rStyle w:val="Refdenotaderodap"/>
          <w:rFonts w:ascii="Times New Roman" w:hAnsi="Times New Roman" w:cs="Times New Roman"/>
          <w:sz w:val="24"/>
          <w:szCs w:val="24"/>
        </w:rPr>
        <w:footnoteReference w:id="6"/>
      </w:r>
      <w:r w:rsidR="00CC2C73" w:rsidRPr="0018634C">
        <w:rPr>
          <w:rFonts w:ascii="Times New Roman" w:hAnsi="Times New Roman" w:cs="Times New Roman"/>
          <w:sz w:val="24"/>
          <w:szCs w:val="24"/>
        </w:rPr>
        <w:t xml:space="preserve">. Para nós o “saber” por si só não pode adentrar a produção via trabalhos imateriais e com isso refutar a produção baseada no valor, tendo em vista que o “saber” disponível deve sempre ser incorporado à média social de trabalho efetivado. Ao contrário, o trabalho técnico-científico, </w:t>
      </w:r>
      <w:r w:rsidR="00166C75" w:rsidRPr="0018634C">
        <w:rPr>
          <w:rFonts w:ascii="Times New Roman" w:hAnsi="Times New Roman" w:cs="Times New Roman"/>
          <w:sz w:val="24"/>
          <w:szCs w:val="24"/>
        </w:rPr>
        <w:t xml:space="preserve">que incorpora uma parcela significativa de </w:t>
      </w:r>
      <w:r w:rsidR="00166C75" w:rsidRPr="0018634C">
        <w:rPr>
          <w:rFonts w:ascii="Times New Roman" w:hAnsi="Times New Roman" w:cs="Times New Roman"/>
          <w:i/>
          <w:sz w:val="24"/>
          <w:szCs w:val="24"/>
        </w:rPr>
        <w:t>subjetividade ativa,</w:t>
      </w:r>
      <w:r w:rsidR="00CC2C73" w:rsidRPr="0018634C">
        <w:rPr>
          <w:rFonts w:ascii="Times New Roman" w:hAnsi="Times New Roman" w:cs="Times New Roman"/>
          <w:sz w:val="24"/>
          <w:szCs w:val="24"/>
        </w:rPr>
        <w:t xml:space="preserve"> é incapaz de ser contratado sobre os termos de produtividade padrão</w:t>
      </w:r>
      <w:r w:rsidR="00166C75" w:rsidRPr="0018634C">
        <w:rPr>
          <w:rFonts w:ascii="Times New Roman" w:hAnsi="Times New Roman" w:cs="Times New Roman"/>
          <w:sz w:val="24"/>
          <w:szCs w:val="24"/>
        </w:rPr>
        <w:t xml:space="preserve"> uma vez que não tem medida</w:t>
      </w:r>
      <w:r w:rsidR="00CC2C73" w:rsidRPr="0018634C">
        <w:rPr>
          <w:rFonts w:ascii="Times New Roman" w:hAnsi="Times New Roman" w:cs="Times New Roman"/>
          <w:sz w:val="24"/>
          <w:szCs w:val="24"/>
        </w:rPr>
        <w:t xml:space="preserve">. </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É insuficiente refutar as categorias de Marx argumentando que este autor teria uma teoria restrita à análise do trabalho na indústria </w:t>
      </w:r>
      <w:r w:rsidRPr="0018634C">
        <w:rPr>
          <w:rFonts w:ascii="Times New Roman" w:hAnsi="Times New Roman" w:cs="Times New Roman"/>
          <w:i/>
          <w:sz w:val="24"/>
          <w:szCs w:val="24"/>
        </w:rPr>
        <w:t>stricto sensu</w:t>
      </w:r>
      <w:r w:rsidRPr="0018634C">
        <w:rPr>
          <w:rFonts w:ascii="Times New Roman" w:hAnsi="Times New Roman" w:cs="Times New Roman"/>
          <w:sz w:val="24"/>
          <w:szCs w:val="24"/>
        </w:rPr>
        <w:t>, não incorporando o setor de serviços na análise</w:t>
      </w:r>
      <w:r w:rsidRPr="0018634C">
        <w:rPr>
          <w:rStyle w:val="Refdenotaderodap"/>
          <w:rFonts w:ascii="Times New Roman" w:hAnsi="Times New Roman" w:cs="Times New Roman"/>
          <w:sz w:val="24"/>
          <w:szCs w:val="24"/>
        </w:rPr>
        <w:footnoteReference w:id="7"/>
      </w:r>
      <w:r w:rsidRPr="0018634C">
        <w:rPr>
          <w:rFonts w:ascii="Times New Roman" w:hAnsi="Times New Roman" w:cs="Times New Roman"/>
          <w:sz w:val="24"/>
          <w:szCs w:val="24"/>
        </w:rPr>
        <w:t>. O valor-trabalho por ser unicamente uma substância social, uma medida quantificável, só poderia ser negad</w:t>
      </w:r>
      <w:r w:rsidR="00EB39EC" w:rsidRPr="0018634C">
        <w:rPr>
          <w:rFonts w:ascii="Times New Roman" w:hAnsi="Times New Roman" w:cs="Times New Roman"/>
          <w:sz w:val="24"/>
          <w:szCs w:val="24"/>
        </w:rPr>
        <w:t>o</w:t>
      </w:r>
      <w:r w:rsidRPr="0018634C">
        <w:rPr>
          <w:rFonts w:ascii="Times New Roman" w:hAnsi="Times New Roman" w:cs="Times New Roman"/>
          <w:sz w:val="24"/>
          <w:szCs w:val="24"/>
        </w:rPr>
        <w:t xml:space="preserve"> pelo domínio da desmedida como forma de produção. Pelo emprego do “novo” enquanto meta. Uma vez que a </w:t>
      </w:r>
      <w:r w:rsidR="00A013AB" w:rsidRPr="0018634C">
        <w:rPr>
          <w:rFonts w:ascii="Times New Roman" w:hAnsi="Times New Roman" w:cs="Times New Roman"/>
          <w:sz w:val="24"/>
          <w:szCs w:val="24"/>
        </w:rPr>
        <w:t>complexidade do trabalh</w:t>
      </w:r>
      <w:r w:rsidRPr="0018634C">
        <w:rPr>
          <w:rFonts w:ascii="Times New Roman" w:hAnsi="Times New Roman" w:cs="Times New Roman"/>
          <w:sz w:val="24"/>
          <w:szCs w:val="24"/>
        </w:rPr>
        <w:t>o não mais corresponde a um múltiplo de trabalho simples, a medida é perdida. O trabalho torna-se exclusivo e inconstante na sua “criação de valor”, logo incalculável e imprevisível até mesmo pa</w:t>
      </w:r>
      <w:r w:rsidR="00EB39EC" w:rsidRPr="0018634C">
        <w:rPr>
          <w:rFonts w:ascii="Times New Roman" w:hAnsi="Times New Roman" w:cs="Times New Roman"/>
          <w:sz w:val="24"/>
          <w:szCs w:val="24"/>
        </w:rPr>
        <w:t>ra a racionalização via mercado. Isto</w:t>
      </w:r>
      <w:r w:rsidRPr="0018634C">
        <w:rPr>
          <w:rFonts w:ascii="Times New Roman" w:hAnsi="Times New Roman" w:cs="Times New Roman"/>
          <w:sz w:val="24"/>
          <w:szCs w:val="24"/>
        </w:rPr>
        <w:t xml:space="preserve"> não somente torna obscura a criação do valor como também a nega por ser ela um fenômeno social que se perde</w:t>
      </w:r>
      <w:r w:rsidR="00166C75" w:rsidRPr="0018634C">
        <w:rPr>
          <w:rFonts w:ascii="Times New Roman" w:hAnsi="Times New Roman" w:cs="Times New Roman"/>
          <w:sz w:val="24"/>
          <w:szCs w:val="24"/>
        </w:rPr>
        <w:t xml:space="preserve"> de sua relação fundante</w:t>
      </w:r>
      <w:r w:rsidRPr="0018634C">
        <w:rPr>
          <w:rFonts w:ascii="Times New Roman" w:hAnsi="Times New Roman" w:cs="Times New Roman"/>
          <w:sz w:val="24"/>
          <w:szCs w:val="24"/>
        </w:rPr>
        <w:t xml:space="preserve">. Questiona-se a suficiência da base de valoração </w:t>
      </w:r>
      <w:r w:rsidR="00EB39EC" w:rsidRPr="0018634C">
        <w:rPr>
          <w:rFonts w:ascii="Times New Roman" w:hAnsi="Times New Roman" w:cs="Times New Roman"/>
          <w:sz w:val="24"/>
          <w:szCs w:val="24"/>
        </w:rPr>
        <w:t>do</w:t>
      </w:r>
      <w:r w:rsidRPr="0018634C">
        <w:rPr>
          <w:rFonts w:ascii="Times New Roman" w:hAnsi="Times New Roman" w:cs="Times New Roman"/>
          <w:sz w:val="24"/>
          <w:szCs w:val="24"/>
        </w:rPr>
        <w:t xml:space="preserve"> tempo de trabalho </w:t>
      </w:r>
      <w:r w:rsidR="00FE6758" w:rsidRPr="0018634C">
        <w:rPr>
          <w:rFonts w:ascii="Times New Roman" w:hAnsi="Times New Roman" w:cs="Times New Roman"/>
          <w:sz w:val="24"/>
          <w:szCs w:val="24"/>
        </w:rPr>
        <w:t>à medida em que</w:t>
      </w:r>
      <w:r w:rsidRPr="0018634C">
        <w:rPr>
          <w:rFonts w:ascii="Times New Roman" w:hAnsi="Times New Roman" w:cs="Times New Roman"/>
          <w:sz w:val="24"/>
          <w:szCs w:val="24"/>
        </w:rPr>
        <w:t xml:space="preserve"> o </w:t>
      </w:r>
      <w:r w:rsidRPr="0018634C">
        <w:rPr>
          <w:rFonts w:ascii="Times New Roman" w:hAnsi="Times New Roman" w:cs="Times New Roman"/>
          <w:sz w:val="24"/>
          <w:szCs w:val="24"/>
        </w:rPr>
        <w:lastRenderedPageBreak/>
        <w:t xml:space="preserve">trabalho intelectual se coloca </w:t>
      </w:r>
      <w:r w:rsidR="00FE6758" w:rsidRPr="0018634C">
        <w:rPr>
          <w:rFonts w:ascii="Times New Roman" w:hAnsi="Times New Roman" w:cs="Times New Roman"/>
          <w:sz w:val="24"/>
          <w:szCs w:val="24"/>
        </w:rPr>
        <w:t>n</w:t>
      </w:r>
      <w:r w:rsidRPr="0018634C">
        <w:rPr>
          <w:rFonts w:ascii="Times New Roman" w:hAnsi="Times New Roman" w:cs="Times New Roman"/>
          <w:sz w:val="24"/>
          <w:szCs w:val="24"/>
        </w:rPr>
        <w:t xml:space="preserve">a produção </w:t>
      </w:r>
      <w:r w:rsidR="00FE6758" w:rsidRPr="0018634C">
        <w:rPr>
          <w:rFonts w:ascii="Times New Roman" w:hAnsi="Times New Roman" w:cs="Times New Roman"/>
          <w:sz w:val="24"/>
          <w:szCs w:val="24"/>
        </w:rPr>
        <w:t>como um pilar central. À</w:t>
      </w:r>
      <w:r w:rsidRPr="0018634C">
        <w:rPr>
          <w:rFonts w:ascii="Times New Roman" w:hAnsi="Times New Roman" w:cs="Times New Roman"/>
          <w:sz w:val="24"/>
          <w:szCs w:val="24"/>
        </w:rPr>
        <w:t xml:space="preserve"> exemplo do que diz Prado (2005</w:t>
      </w:r>
      <w:r w:rsidR="00646118" w:rsidRPr="0018634C">
        <w:rPr>
          <w:rFonts w:ascii="Times New Roman" w:hAnsi="Times New Roman" w:cs="Times New Roman"/>
          <w:sz w:val="24"/>
          <w:szCs w:val="24"/>
        </w:rPr>
        <w:t>a</w:t>
      </w:r>
      <w:r w:rsidRPr="0018634C">
        <w:rPr>
          <w:rFonts w:ascii="Times New Roman" w:hAnsi="Times New Roman" w:cs="Times New Roman"/>
          <w:sz w:val="24"/>
          <w:szCs w:val="24"/>
        </w:rPr>
        <w:t>, p. 84),</w:t>
      </w:r>
    </w:p>
    <w:p w:rsidR="00CC2C73" w:rsidRPr="0018634C" w:rsidRDefault="00CC2C73" w:rsidP="00CC2C73">
      <w:pPr>
        <w:ind w:firstLine="709"/>
        <w:jc w:val="both"/>
        <w:rPr>
          <w:rFonts w:ascii="Times New Roman" w:hAnsi="Times New Roman" w:cs="Times New Roman"/>
          <w:szCs w:val="24"/>
        </w:rPr>
      </w:pPr>
    </w:p>
    <w:p w:rsidR="00CC2C73" w:rsidRPr="0018634C" w:rsidRDefault="00FE6758"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 </w:t>
      </w:r>
      <w:r w:rsidR="00CC2C73" w:rsidRPr="0018634C">
        <w:rPr>
          <w:rFonts w:ascii="Times New Roman" w:hAnsi="Times New Roman" w:cs="Times New Roman"/>
          <w:sz w:val="20"/>
          <w:szCs w:val="20"/>
        </w:rPr>
        <w:t xml:space="preserve">não se pode medir a produtividade de uma equipe de engenheiros de informática contando o número de programas de computador que ela faz e põe em operação num período, por exemplo, de um ano. A produtividade dessa equipe mostra-se como capacidade de produzir bons programas e não como capacidade de gerar muitos programas num certo período de tempo. </w:t>
      </w:r>
      <w:r w:rsidR="00A03A24" w:rsidRPr="0018634C">
        <w:rPr>
          <w:rFonts w:ascii="Times New Roman" w:hAnsi="Times New Roman" w:cs="Times New Roman"/>
          <w:sz w:val="20"/>
          <w:szCs w:val="20"/>
        </w:rPr>
        <w:t>[</w:t>
      </w:r>
      <w:r w:rsidR="00CC2C73" w:rsidRPr="0018634C">
        <w:rPr>
          <w:rFonts w:ascii="Times New Roman" w:hAnsi="Times New Roman" w:cs="Times New Roman"/>
          <w:sz w:val="20"/>
          <w:szCs w:val="20"/>
        </w:rPr>
        <w:t>...</w:t>
      </w:r>
      <w:r w:rsidR="00A03A24" w:rsidRPr="0018634C">
        <w:rPr>
          <w:rFonts w:ascii="Times New Roman" w:hAnsi="Times New Roman" w:cs="Times New Roman"/>
          <w:sz w:val="20"/>
          <w:szCs w:val="20"/>
        </w:rPr>
        <w:t>]</w:t>
      </w:r>
      <w:r w:rsidR="00CC2C73" w:rsidRPr="0018634C">
        <w:rPr>
          <w:rFonts w:ascii="Times New Roman" w:hAnsi="Times New Roman" w:cs="Times New Roman"/>
          <w:sz w:val="20"/>
          <w:szCs w:val="20"/>
        </w:rPr>
        <w:t xml:space="preserve"> sua eficácia como produto depende da competência científica e tecnológica da equipe de engenheiros, assim como do desenvolvimento da ciência da computação. </w:t>
      </w:r>
    </w:p>
    <w:p w:rsidR="00CC2C73" w:rsidRPr="0018634C" w:rsidRDefault="00CC2C73" w:rsidP="00CC2C73">
      <w:pPr>
        <w:ind w:left="709"/>
        <w:jc w:val="both"/>
        <w:rPr>
          <w:rFonts w:ascii="Times New Roman" w:hAnsi="Times New Roman" w:cs="Times New Roman"/>
        </w:rPr>
      </w:pP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Essa noção aparece nas discussões de diversos autores críticos e atualizadores da teoria marxista como uma nova fase do capitalismo onde o trabalho imaterial e o </w:t>
      </w:r>
      <w:r w:rsidRPr="0018634C">
        <w:rPr>
          <w:rFonts w:ascii="Times New Roman" w:hAnsi="Times New Roman" w:cs="Times New Roman"/>
          <w:i/>
          <w:sz w:val="24"/>
          <w:szCs w:val="24"/>
        </w:rPr>
        <w:t xml:space="preserve">general </w:t>
      </w:r>
      <w:proofErr w:type="spellStart"/>
      <w:r w:rsidRPr="0018634C">
        <w:rPr>
          <w:rFonts w:ascii="Times New Roman" w:hAnsi="Times New Roman" w:cs="Times New Roman"/>
          <w:i/>
          <w:sz w:val="24"/>
          <w:szCs w:val="24"/>
        </w:rPr>
        <w:t>intelect</w:t>
      </w:r>
      <w:proofErr w:type="spellEnd"/>
      <w:r w:rsidRPr="0018634C">
        <w:rPr>
          <w:rFonts w:ascii="Times New Roman" w:hAnsi="Times New Roman" w:cs="Times New Roman"/>
          <w:i/>
          <w:sz w:val="24"/>
          <w:szCs w:val="24"/>
        </w:rPr>
        <w:t xml:space="preserve"> </w:t>
      </w:r>
      <w:r w:rsidRPr="0018634C">
        <w:rPr>
          <w:rFonts w:ascii="Times New Roman" w:hAnsi="Times New Roman" w:cs="Times New Roman"/>
          <w:sz w:val="24"/>
          <w:szCs w:val="24"/>
        </w:rPr>
        <w:t>(conhecimento geral)</w:t>
      </w:r>
      <w:r w:rsidRPr="0018634C">
        <w:rPr>
          <w:rFonts w:ascii="Times New Roman" w:hAnsi="Times New Roman" w:cs="Times New Roman"/>
          <w:i/>
          <w:sz w:val="24"/>
          <w:szCs w:val="24"/>
        </w:rPr>
        <w:t xml:space="preserve"> </w:t>
      </w:r>
      <w:r w:rsidRPr="0018634C">
        <w:rPr>
          <w:rFonts w:ascii="Times New Roman" w:hAnsi="Times New Roman" w:cs="Times New Roman"/>
          <w:sz w:val="24"/>
          <w:szCs w:val="24"/>
        </w:rPr>
        <w:t xml:space="preserve">produzido socialmente </w:t>
      </w:r>
      <w:r w:rsidR="00EB39EC" w:rsidRPr="0018634C">
        <w:rPr>
          <w:rFonts w:ascii="Times New Roman" w:hAnsi="Times New Roman" w:cs="Times New Roman"/>
          <w:sz w:val="24"/>
          <w:szCs w:val="24"/>
        </w:rPr>
        <w:t>(de ordem qualitativa) substituem</w:t>
      </w:r>
      <w:r w:rsidRPr="0018634C">
        <w:rPr>
          <w:rFonts w:ascii="Times New Roman" w:hAnsi="Times New Roman" w:cs="Times New Roman"/>
          <w:sz w:val="24"/>
          <w:szCs w:val="24"/>
        </w:rPr>
        <w:t xml:space="preserve"> a produção de mais-valia (ordem quantitativa) como conceito de trabalho produtivo. Ou seja, não mais estaríamos na fase do reino do trabalho abstrato indiferenciado, mas na fase do trabalho que quer ultrapassar os limites da taxa de lucro declinante pela constante revolução dos limites da mais-valia – o que</w:t>
      </w:r>
      <w:r w:rsidR="00FE6758" w:rsidRPr="0018634C">
        <w:rPr>
          <w:rFonts w:ascii="Times New Roman" w:hAnsi="Times New Roman" w:cs="Times New Roman"/>
          <w:sz w:val="24"/>
          <w:szCs w:val="24"/>
        </w:rPr>
        <w:t>, aliás,</w:t>
      </w:r>
      <w:r w:rsidRPr="0018634C">
        <w:rPr>
          <w:rFonts w:ascii="Times New Roman" w:hAnsi="Times New Roman" w:cs="Times New Roman"/>
          <w:sz w:val="24"/>
          <w:szCs w:val="24"/>
        </w:rPr>
        <w:t xml:space="preserve"> já era defendido por </w:t>
      </w:r>
      <w:proofErr w:type="spellStart"/>
      <w:r w:rsidRPr="0018634C">
        <w:rPr>
          <w:rFonts w:ascii="Times New Roman" w:hAnsi="Times New Roman" w:cs="Times New Roman"/>
          <w:sz w:val="24"/>
          <w:szCs w:val="24"/>
        </w:rPr>
        <w:t>Schumpeter</w:t>
      </w:r>
      <w:proofErr w:type="spellEnd"/>
      <w:r w:rsidRPr="0018634C">
        <w:rPr>
          <w:rFonts w:ascii="Times New Roman" w:hAnsi="Times New Roman" w:cs="Times New Roman"/>
          <w:sz w:val="24"/>
          <w:szCs w:val="24"/>
        </w:rPr>
        <w:t xml:space="preserve"> (FOUCAULT, 2008).</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Amorim (2010</w:t>
      </w:r>
      <w:r w:rsidR="00FE6758" w:rsidRPr="0018634C">
        <w:rPr>
          <w:rFonts w:ascii="Times New Roman" w:hAnsi="Times New Roman" w:cs="Times New Roman"/>
          <w:sz w:val="24"/>
          <w:szCs w:val="24"/>
        </w:rPr>
        <w:t>, p. 199</w:t>
      </w:r>
      <w:r w:rsidRPr="0018634C">
        <w:rPr>
          <w:rFonts w:ascii="Times New Roman" w:hAnsi="Times New Roman" w:cs="Times New Roman"/>
          <w:sz w:val="24"/>
          <w:szCs w:val="24"/>
        </w:rPr>
        <w:t>) e</w:t>
      </w:r>
      <w:r w:rsidR="00FE6758" w:rsidRPr="0018634C">
        <w:rPr>
          <w:rFonts w:ascii="Times New Roman" w:hAnsi="Times New Roman" w:cs="Times New Roman"/>
          <w:sz w:val="24"/>
          <w:szCs w:val="24"/>
        </w:rPr>
        <w:t>stá correto quando coloca que “A</w:t>
      </w:r>
      <w:r w:rsidRPr="0018634C">
        <w:rPr>
          <w:rFonts w:ascii="Times New Roman" w:hAnsi="Times New Roman" w:cs="Times New Roman"/>
          <w:sz w:val="24"/>
          <w:szCs w:val="24"/>
        </w:rPr>
        <w:t xml:space="preserve"> rigor não há diferença conceitual entre a produção material ou imaterial”, e que este seria um “</w:t>
      </w:r>
      <w:r w:rsidR="00B74034" w:rsidRPr="0018634C">
        <w:rPr>
          <w:rFonts w:ascii="Times New Roman" w:hAnsi="Times New Roman" w:cs="Times New Roman"/>
          <w:sz w:val="24"/>
          <w:szCs w:val="24"/>
        </w:rPr>
        <w:t xml:space="preserve">[...] </w:t>
      </w:r>
      <w:r w:rsidRPr="0018634C">
        <w:rPr>
          <w:rFonts w:ascii="Times New Roman" w:hAnsi="Times New Roman" w:cs="Times New Roman"/>
          <w:sz w:val="24"/>
          <w:szCs w:val="24"/>
        </w:rPr>
        <w:t xml:space="preserve">falso problema” </w:t>
      </w:r>
      <w:r w:rsidR="00B74034" w:rsidRPr="0018634C">
        <w:rPr>
          <w:rFonts w:ascii="Times New Roman" w:hAnsi="Times New Roman" w:cs="Times New Roman"/>
          <w:sz w:val="24"/>
          <w:szCs w:val="24"/>
        </w:rPr>
        <w:t xml:space="preserve">(AMORIM, 2010, p. 198) </w:t>
      </w:r>
      <w:r w:rsidRPr="0018634C">
        <w:rPr>
          <w:rFonts w:ascii="Times New Roman" w:hAnsi="Times New Roman" w:cs="Times New Roman"/>
          <w:sz w:val="24"/>
          <w:szCs w:val="24"/>
        </w:rPr>
        <w:t xml:space="preserve">para se pensar a reprodução do capital. </w:t>
      </w:r>
      <w:r w:rsidR="00EB39EC" w:rsidRPr="0018634C">
        <w:rPr>
          <w:rFonts w:ascii="Times New Roman" w:hAnsi="Times New Roman" w:cs="Times New Roman"/>
          <w:sz w:val="24"/>
          <w:szCs w:val="24"/>
        </w:rPr>
        <w:t>O</w:t>
      </w:r>
      <w:r w:rsidRPr="0018634C">
        <w:rPr>
          <w:rFonts w:ascii="Times New Roman" w:hAnsi="Times New Roman" w:cs="Times New Roman"/>
          <w:sz w:val="24"/>
          <w:szCs w:val="24"/>
        </w:rPr>
        <w:t xml:space="preserve"> essencial não está na identificação do trabalho cognitivo, intelectual, mas no modo como esse trabalho se insere na produção, como trabalho único, inovador, qualitativamente diverso daquele baseado na </w:t>
      </w:r>
      <w:r w:rsidR="00EB39EC" w:rsidRPr="0018634C">
        <w:rPr>
          <w:rFonts w:ascii="Times New Roman" w:hAnsi="Times New Roman" w:cs="Times New Roman"/>
          <w:sz w:val="24"/>
          <w:szCs w:val="24"/>
        </w:rPr>
        <w:t>produção de mercadorias padronizadas</w:t>
      </w:r>
      <w:r w:rsidRPr="0018634C">
        <w:rPr>
          <w:rFonts w:ascii="Times New Roman" w:hAnsi="Times New Roman" w:cs="Times New Roman"/>
          <w:sz w:val="24"/>
          <w:szCs w:val="24"/>
        </w:rPr>
        <w:t>. Em suma, dentre os trabalho imateriais, o que adquire maior importância para se pensar a sociedade pós-fordista é o que envolve o dinamismo da construção científica</w:t>
      </w:r>
      <w:r w:rsidRPr="0018634C">
        <w:rPr>
          <w:rStyle w:val="Refdenotaderodap"/>
          <w:rFonts w:ascii="Times New Roman" w:hAnsi="Times New Roman" w:cs="Times New Roman"/>
          <w:sz w:val="24"/>
          <w:szCs w:val="24"/>
        </w:rPr>
        <w:footnoteReference w:id="8"/>
      </w:r>
      <w:r w:rsidRPr="0018634C">
        <w:rPr>
          <w:rFonts w:ascii="Times New Roman" w:hAnsi="Times New Roman" w:cs="Times New Roman"/>
          <w:sz w:val="24"/>
          <w:szCs w:val="24"/>
        </w:rPr>
        <w:t>.</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Temos passado por grandes fases que puderam mesmo ser diagnosticadas e previstas por Marx. Primeiramente o que reinava no capitalismo, ou o que encantava a burguesia e seus teóricos, era a jornada de trabalho. O prolongamento da jornada consistia no supremo bem para os bolsos dos capitalistas; não é a toa que nesse período – da revolução industrial até as leis do trabalho – a jornada de trabalho normal era de 12 horas. Segu</w:t>
      </w:r>
      <w:r w:rsidR="00B74034" w:rsidRPr="0018634C">
        <w:rPr>
          <w:rFonts w:ascii="Times New Roman" w:hAnsi="Times New Roman" w:cs="Times New Roman"/>
          <w:sz w:val="24"/>
          <w:szCs w:val="24"/>
        </w:rPr>
        <w:t>iu-se deste</w:t>
      </w:r>
      <w:r w:rsidRPr="0018634C">
        <w:rPr>
          <w:rFonts w:ascii="Times New Roman" w:hAnsi="Times New Roman" w:cs="Times New Roman"/>
          <w:sz w:val="24"/>
          <w:szCs w:val="24"/>
        </w:rPr>
        <w:t xml:space="preserve"> modelo a apropriação por incorporação de máquinas e extração de mais-valia relativa – das leis do trabalho até meados do século XX, </w:t>
      </w:r>
      <w:r w:rsidR="00EB39EC" w:rsidRPr="0018634C">
        <w:rPr>
          <w:rFonts w:ascii="Times New Roman" w:hAnsi="Times New Roman" w:cs="Times New Roman"/>
          <w:sz w:val="24"/>
          <w:szCs w:val="24"/>
        </w:rPr>
        <w:t>quando houve</w:t>
      </w:r>
      <w:r w:rsidRPr="0018634C">
        <w:rPr>
          <w:rFonts w:ascii="Times New Roman" w:hAnsi="Times New Roman" w:cs="Times New Roman"/>
          <w:sz w:val="24"/>
          <w:szCs w:val="24"/>
        </w:rPr>
        <w:t xml:space="preserve"> o esgotamento do fordismo. </w:t>
      </w:r>
      <w:r w:rsidR="00B71258" w:rsidRPr="0018634C">
        <w:rPr>
          <w:rFonts w:ascii="Times New Roman" w:hAnsi="Times New Roman" w:cs="Times New Roman"/>
          <w:sz w:val="24"/>
          <w:szCs w:val="24"/>
        </w:rPr>
        <w:t>É</w:t>
      </w:r>
      <w:r w:rsidR="00E33BD9" w:rsidRPr="0018634C">
        <w:rPr>
          <w:rFonts w:ascii="Times New Roman" w:hAnsi="Times New Roman" w:cs="Times New Roman"/>
          <w:sz w:val="24"/>
          <w:szCs w:val="24"/>
        </w:rPr>
        <w:t xml:space="preserve"> na crise do fordismo</w:t>
      </w:r>
      <w:r w:rsidR="00B74034" w:rsidRPr="0018634C">
        <w:rPr>
          <w:rFonts w:ascii="Times New Roman" w:hAnsi="Times New Roman" w:cs="Times New Roman"/>
          <w:sz w:val="24"/>
          <w:szCs w:val="24"/>
        </w:rPr>
        <w:t>, todavia,</w:t>
      </w:r>
      <w:r w:rsidR="00E33BD9" w:rsidRPr="0018634C">
        <w:rPr>
          <w:rFonts w:ascii="Times New Roman" w:hAnsi="Times New Roman" w:cs="Times New Roman"/>
          <w:sz w:val="24"/>
          <w:szCs w:val="24"/>
        </w:rPr>
        <w:t xml:space="preserve"> e na reestruturação produtiva dela decorrente que encontramos elementos </w:t>
      </w:r>
      <w:r w:rsidR="00E33BD9" w:rsidRPr="0018634C">
        <w:rPr>
          <w:rFonts w:ascii="Times New Roman" w:hAnsi="Times New Roman" w:cs="Times New Roman"/>
          <w:sz w:val="24"/>
          <w:szCs w:val="24"/>
        </w:rPr>
        <w:lastRenderedPageBreak/>
        <w:t>relevantes para a compreensão da realid</w:t>
      </w:r>
      <w:r w:rsidR="00B74034" w:rsidRPr="0018634C">
        <w:rPr>
          <w:rFonts w:ascii="Times New Roman" w:hAnsi="Times New Roman" w:cs="Times New Roman"/>
          <w:sz w:val="24"/>
          <w:szCs w:val="24"/>
        </w:rPr>
        <w:t>ade atual do mundo do trabalho, que incorpora o trabalho imaterial.</w:t>
      </w:r>
    </w:p>
    <w:p w:rsidR="0058226E" w:rsidRPr="0018634C" w:rsidRDefault="0058226E" w:rsidP="00D01E33">
      <w:pPr>
        <w:spacing w:line="360" w:lineRule="auto"/>
        <w:ind w:firstLine="709"/>
        <w:jc w:val="both"/>
        <w:rPr>
          <w:rFonts w:ascii="Times New Roman" w:hAnsi="Times New Roman" w:cs="Times New Roman"/>
          <w:sz w:val="24"/>
          <w:szCs w:val="24"/>
        </w:rPr>
      </w:pPr>
    </w:p>
    <w:p w:rsidR="00CC2C73" w:rsidRPr="0018634C" w:rsidRDefault="00CC2C73" w:rsidP="00D01E33">
      <w:pPr>
        <w:pStyle w:val="PargrafodaLista"/>
        <w:numPr>
          <w:ilvl w:val="0"/>
          <w:numId w:val="1"/>
        </w:numPr>
        <w:spacing w:line="360" w:lineRule="auto"/>
        <w:jc w:val="both"/>
        <w:rPr>
          <w:rFonts w:ascii="Times New Roman" w:hAnsi="Times New Roman" w:cs="Times New Roman"/>
          <w:b/>
          <w:sz w:val="24"/>
          <w:szCs w:val="24"/>
        </w:rPr>
      </w:pPr>
      <w:r w:rsidRPr="0018634C">
        <w:rPr>
          <w:rFonts w:ascii="Times New Roman" w:hAnsi="Times New Roman" w:cs="Times New Roman"/>
          <w:b/>
          <w:sz w:val="24"/>
          <w:szCs w:val="24"/>
        </w:rPr>
        <w:t>A crise do fordismo e as transformações no mundo do trabalho</w:t>
      </w:r>
    </w:p>
    <w:p w:rsidR="00CC2C73" w:rsidRPr="0018634C" w:rsidRDefault="00CC2C73" w:rsidP="00D01E33">
      <w:pPr>
        <w:spacing w:line="360" w:lineRule="auto"/>
        <w:jc w:val="both"/>
        <w:rPr>
          <w:rFonts w:ascii="Times New Roman" w:hAnsi="Times New Roman" w:cs="Times New Roman"/>
          <w:sz w:val="24"/>
          <w:szCs w:val="24"/>
        </w:rPr>
      </w:pP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O fordismo, que consistiu numa regulação</w:t>
      </w:r>
      <w:r w:rsidRPr="0018634C">
        <w:rPr>
          <w:rStyle w:val="Refdenotaderodap"/>
          <w:rFonts w:ascii="Times New Roman" w:hAnsi="Times New Roman" w:cs="Times New Roman"/>
          <w:sz w:val="24"/>
          <w:szCs w:val="24"/>
        </w:rPr>
        <w:footnoteReference w:id="9"/>
      </w:r>
      <w:r w:rsidRPr="0018634C">
        <w:rPr>
          <w:rFonts w:ascii="Times New Roman" w:hAnsi="Times New Roman" w:cs="Times New Roman"/>
          <w:sz w:val="24"/>
          <w:szCs w:val="24"/>
        </w:rPr>
        <w:t xml:space="preserve"> monopolista, apresentara um desempenho notável no sentido de provocar uma progressão contínua dos salários reais, concomitante a baixas taxas de desemprego e crescimento da produtividade. Ele caracteriza-se como um regime de acumulação com </w:t>
      </w:r>
      <w:r w:rsidRPr="0018634C">
        <w:rPr>
          <w:rFonts w:ascii="Times New Roman" w:hAnsi="Times New Roman" w:cs="Times New Roman"/>
          <w:i/>
          <w:sz w:val="24"/>
          <w:szCs w:val="24"/>
        </w:rPr>
        <w:t>dominante intensiva</w:t>
      </w:r>
      <w:r w:rsidRPr="0018634C">
        <w:rPr>
          <w:rFonts w:ascii="Times New Roman" w:hAnsi="Times New Roman" w:cs="Times New Roman"/>
          <w:sz w:val="24"/>
          <w:szCs w:val="24"/>
        </w:rPr>
        <w:t>, isto é, baseado na transformação significativa da organização da produção e do trabalho, contando principalmente com rendimentos de escala (BOYER, 2009). Podemos dizer que o fordismo desenvolveu ao máximo a grande indústria a qual Marx analisara. Foram aperfeiçoados os sistemas baseados na maquinaria industrial, e combinados com a constituição de gigantescas fábricas, tendo como resultado a produção de enormes quantidades de mercadorias. Consolidaram-se grandes empresas, com níveis hierárquicos bem definidos e organização complexa. Intensificou-se o contr</w:t>
      </w:r>
      <w:r w:rsidR="00025921" w:rsidRPr="0018634C">
        <w:rPr>
          <w:rFonts w:ascii="Times New Roman" w:hAnsi="Times New Roman" w:cs="Times New Roman"/>
          <w:sz w:val="24"/>
          <w:szCs w:val="24"/>
        </w:rPr>
        <w:t>ole do capital sobre a produção</w:t>
      </w:r>
      <w:r w:rsidRPr="0018634C">
        <w:rPr>
          <w:rFonts w:ascii="Times New Roman" w:hAnsi="Times New Roman" w:cs="Times New Roman"/>
          <w:sz w:val="24"/>
          <w:szCs w:val="24"/>
        </w:rPr>
        <w:t xml:space="preserve"> e o trabalhador tornou-se ainda mais um trabalhador parcial e </w:t>
      </w:r>
      <w:r w:rsidRPr="0018634C">
        <w:rPr>
          <w:rFonts w:ascii="Times New Roman" w:hAnsi="Times New Roman" w:cs="Times New Roman"/>
          <w:i/>
          <w:sz w:val="24"/>
          <w:szCs w:val="24"/>
        </w:rPr>
        <w:t>apêndice da máquina</w:t>
      </w:r>
      <w:r w:rsidRPr="0018634C">
        <w:rPr>
          <w:rFonts w:ascii="Times New Roman" w:hAnsi="Times New Roman" w:cs="Times New Roman"/>
          <w:sz w:val="24"/>
          <w:szCs w:val="24"/>
        </w:rPr>
        <w:t xml:space="preserve">. A </w:t>
      </w:r>
      <w:r w:rsidRPr="0018634C">
        <w:rPr>
          <w:rFonts w:ascii="Times New Roman" w:hAnsi="Times New Roman" w:cs="Times New Roman"/>
          <w:i/>
          <w:sz w:val="24"/>
          <w:szCs w:val="24"/>
        </w:rPr>
        <w:t>subsunção real</w:t>
      </w:r>
      <w:r w:rsidRPr="0018634C">
        <w:rPr>
          <w:rFonts w:ascii="Times New Roman" w:hAnsi="Times New Roman" w:cs="Times New Roman"/>
          <w:sz w:val="24"/>
          <w:szCs w:val="24"/>
        </w:rPr>
        <w:t xml:space="preserve"> se desenvolveu ainda mais na fábrica (em relação à fase concorrencial do capitalismo) e foi estendida aos escritórios (PRADO, 2005a). Entretanto, apesar de seu sucesso, o fordismo entra em crise nos anos 1970, uma crise que encerraria este regime de acumulação e daria início a uma reestruturação produtiva.</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A repetição dos ciclos de acumulação pode causar graduais mudanças nos alicerces do regime de acumulação vigente, desarticulando os mecanismos de resolução dos desequilíbrios. No limite, nem o arrefecimento ou suspensão da acumulação conduziriam a uma retomada (mesmo com a atuação do conjunto de instituições vigentes, responsáveis por mediar o regime de acumulação e garantir uma taxa de lucro adequada</w:t>
      </w:r>
      <w:r w:rsidR="00BE472B" w:rsidRPr="0018634C">
        <w:rPr>
          <w:rFonts w:ascii="Times New Roman" w:hAnsi="Times New Roman" w:cs="Times New Roman"/>
          <w:sz w:val="24"/>
          <w:szCs w:val="24"/>
        </w:rPr>
        <w:t xml:space="preserve"> à continuidade da acumulação).</w:t>
      </w:r>
      <w:r w:rsidRPr="0018634C">
        <w:rPr>
          <w:rFonts w:ascii="Times New Roman" w:hAnsi="Times New Roman" w:cs="Times New Roman"/>
          <w:sz w:val="24"/>
          <w:szCs w:val="24"/>
        </w:rPr>
        <w:t xml:space="preserve"> Segundo Boyer (2009), foram transformações marginais que enfraqueceram o fordismo, deixando-o frágil frente aos choques externos (a elevação abrupta do preço do petróleo), </w:t>
      </w:r>
      <w:r w:rsidR="00EB39EC" w:rsidRPr="0018634C">
        <w:rPr>
          <w:rFonts w:ascii="Times New Roman" w:hAnsi="Times New Roman" w:cs="Times New Roman"/>
          <w:sz w:val="24"/>
          <w:szCs w:val="24"/>
        </w:rPr>
        <w:t>resultando</w:t>
      </w:r>
      <w:r w:rsidRPr="0018634C">
        <w:rPr>
          <w:rFonts w:ascii="Times New Roman" w:hAnsi="Times New Roman" w:cs="Times New Roman"/>
          <w:sz w:val="24"/>
          <w:szCs w:val="24"/>
        </w:rPr>
        <w:t xml:space="preserve"> </w:t>
      </w:r>
      <w:r w:rsidR="00EB39EC" w:rsidRPr="0018634C">
        <w:rPr>
          <w:rFonts w:ascii="Times New Roman" w:hAnsi="Times New Roman" w:cs="Times New Roman"/>
          <w:sz w:val="24"/>
          <w:szCs w:val="24"/>
        </w:rPr>
        <w:t>n</w:t>
      </w:r>
      <w:r w:rsidRPr="0018634C">
        <w:rPr>
          <w:rFonts w:ascii="Times New Roman" w:hAnsi="Times New Roman" w:cs="Times New Roman"/>
          <w:sz w:val="24"/>
          <w:szCs w:val="24"/>
        </w:rPr>
        <w:t>uma crise estrutural d</w:t>
      </w:r>
      <w:r w:rsidR="00EB39EC" w:rsidRPr="0018634C">
        <w:rPr>
          <w:rFonts w:ascii="Times New Roman" w:hAnsi="Times New Roman" w:cs="Times New Roman"/>
          <w:sz w:val="24"/>
          <w:szCs w:val="24"/>
        </w:rPr>
        <w:t>o</w:t>
      </w:r>
      <w:r w:rsidRPr="0018634C">
        <w:rPr>
          <w:rFonts w:ascii="Times New Roman" w:hAnsi="Times New Roman" w:cs="Times New Roman"/>
          <w:sz w:val="24"/>
          <w:szCs w:val="24"/>
        </w:rPr>
        <w:t xml:space="preserve"> regime de acumulação</w:t>
      </w:r>
      <w:r w:rsidR="00025921" w:rsidRPr="0018634C">
        <w:rPr>
          <w:rFonts w:ascii="Times New Roman" w:hAnsi="Times New Roman" w:cs="Times New Roman"/>
          <w:sz w:val="24"/>
          <w:szCs w:val="24"/>
        </w:rPr>
        <w:t>.</w:t>
      </w:r>
    </w:p>
    <w:p w:rsidR="00166C75"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  Entre os fatores citados pelo autor que explicam a crise do fordismo, encontra-se a dificuldade tecnológica deste modelo em operar com diferenciação e aumento de produtividade simultaneamente. Conforme cresc</w:t>
      </w:r>
      <w:r w:rsidR="00D83D7E" w:rsidRPr="0018634C">
        <w:rPr>
          <w:rFonts w:ascii="Times New Roman" w:hAnsi="Times New Roman" w:cs="Times New Roman"/>
          <w:sz w:val="24"/>
          <w:szCs w:val="24"/>
        </w:rPr>
        <w:t>i</w:t>
      </w:r>
      <w:r w:rsidRPr="0018634C">
        <w:rPr>
          <w:rFonts w:ascii="Times New Roman" w:hAnsi="Times New Roman" w:cs="Times New Roman"/>
          <w:sz w:val="24"/>
          <w:szCs w:val="24"/>
        </w:rPr>
        <w:t>a a renda, aumenta</w:t>
      </w:r>
      <w:r w:rsidR="00D83D7E" w:rsidRPr="0018634C">
        <w:rPr>
          <w:rFonts w:ascii="Times New Roman" w:hAnsi="Times New Roman" w:cs="Times New Roman"/>
          <w:sz w:val="24"/>
          <w:szCs w:val="24"/>
        </w:rPr>
        <w:t>va</w:t>
      </w:r>
      <w:r w:rsidRPr="0018634C">
        <w:rPr>
          <w:rFonts w:ascii="Times New Roman" w:hAnsi="Times New Roman" w:cs="Times New Roman"/>
          <w:sz w:val="24"/>
          <w:szCs w:val="24"/>
        </w:rPr>
        <w:t xml:space="preserve"> a procura por </w:t>
      </w:r>
      <w:r w:rsidRPr="0018634C">
        <w:rPr>
          <w:rFonts w:ascii="Times New Roman" w:hAnsi="Times New Roman" w:cs="Times New Roman"/>
          <w:sz w:val="24"/>
          <w:szCs w:val="24"/>
        </w:rPr>
        <w:lastRenderedPageBreak/>
        <w:t>mercadorias diferenciadas, que não mais pod</w:t>
      </w:r>
      <w:r w:rsidR="00D83D7E" w:rsidRPr="0018634C">
        <w:rPr>
          <w:rFonts w:ascii="Times New Roman" w:hAnsi="Times New Roman" w:cs="Times New Roman"/>
          <w:sz w:val="24"/>
          <w:szCs w:val="24"/>
        </w:rPr>
        <w:t>er</w:t>
      </w:r>
      <w:r w:rsidRPr="0018634C">
        <w:rPr>
          <w:rFonts w:ascii="Times New Roman" w:hAnsi="Times New Roman" w:cs="Times New Roman"/>
          <w:sz w:val="24"/>
          <w:szCs w:val="24"/>
        </w:rPr>
        <w:t>ia ser atendida pela produção padronizada em massa. Ao mesmo tempo a internacionalização e a concorrência internacional, inicialmente uma forma de prolongar o desenvolvimento do regime de acumulação, tornaram-se um fator determinante da desestabilização. A partir de certo grau de abertura, os aumentos salariais passaram a ter um impacto negativo sobre a procura, ao contrário do que ocorria anteriormente. Desde os anos 1960, a concorrência e a desregulamentação vinham se aprofundando. Os Estados-nacionais concorrem agora entre si devido ao aumento da mobilidade do capital. Neste contexto ocorre uma transformação das relações Estado-e</w:t>
      </w:r>
      <w:r w:rsidR="00166C75" w:rsidRPr="0018634C">
        <w:rPr>
          <w:rFonts w:ascii="Times New Roman" w:hAnsi="Times New Roman" w:cs="Times New Roman"/>
          <w:sz w:val="24"/>
          <w:szCs w:val="24"/>
        </w:rPr>
        <w:t>conomia (BOYER, 2009), emergindo</w:t>
      </w:r>
      <w:r w:rsidRPr="0018634C">
        <w:rPr>
          <w:rFonts w:ascii="Times New Roman" w:hAnsi="Times New Roman" w:cs="Times New Roman"/>
          <w:sz w:val="24"/>
          <w:szCs w:val="24"/>
        </w:rPr>
        <w:t xml:space="preserve"> então o neoliberalismo como resposta à concorrência globalizada. </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Enquanto o pleno emprego estava consolid</w:t>
      </w:r>
      <w:r w:rsidR="00A75BAF" w:rsidRPr="0018634C">
        <w:rPr>
          <w:rFonts w:ascii="Times New Roman" w:hAnsi="Times New Roman" w:cs="Times New Roman"/>
          <w:sz w:val="24"/>
          <w:szCs w:val="24"/>
        </w:rPr>
        <w:t>ad</w:t>
      </w:r>
      <w:r w:rsidRPr="0018634C">
        <w:rPr>
          <w:rFonts w:ascii="Times New Roman" w:hAnsi="Times New Roman" w:cs="Times New Roman"/>
          <w:sz w:val="24"/>
          <w:szCs w:val="24"/>
        </w:rPr>
        <w:t xml:space="preserve">o, mantinha-se fortalecido o poder de negociação dos trabalhadores, mesmo com a desaceleração dos ganhos de produtividade. Segundo Boyer (2009), negociações salariais prenunciavam a busca por ganhos de produtividade conseguidos no passado, enquanto diversos mecanismos tendiam a frear a progressão. </w:t>
      </w:r>
      <w:r w:rsidR="00166C75" w:rsidRPr="0018634C">
        <w:rPr>
          <w:rFonts w:ascii="Times New Roman" w:hAnsi="Times New Roman" w:cs="Times New Roman"/>
          <w:sz w:val="24"/>
          <w:szCs w:val="24"/>
        </w:rPr>
        <w:t>A melhoria</w:t>
      </w:r>
      <w:r w:rsidRPr="0018634C">
        <w:rPr>
          <w:rFonts w:ascii="Times New Roman" w:hAnsi="Times New Roman" w:cs="Times New Roman"/>
          <w:sz w:val="24"/>
          <w:szCs w:val="24"/>
        </w:rPr>
        <w:t xml:space="preserve"> das condições dos trabalhadores fica dependente da concorrência global acirrada e assim os altos lucros passam a ser venerados pela política (lembremos de Ronald Reagan e de Margaret Thatcher</w:t>
      </w:r>
      <w:r w:rsidR="00812DE8" w:rsidRPr="0018634C">
        <w:rPr>
          <w:rFonts w:ascii="Times New Roman" w:hAnsi="Times New Roman" w:cs="Times New Roman"/>
          <w:sz w:val="24"/>
          <w:szCs w:val="24"/>
        </w:rPr>
        <w:t xml:space="preserve"> e do conjunto de medidas liberalizantes sintetizadas pelo Consenso de Washington</w:t>
      </w:r>
      <w:r w:rsidRPr="0018634C">
        <w:rPr>
          <w:rFonts w:ascii="Times New Roman" w:hAnsi="Times New Roman" w:cs="Times New Roman"/>
          <w:sz w:val="24"/>
          <w:szCs w:val="24"/>
        </w:rPr>
        <w:t>). Uma eventual deterioração dos lucros inibiria os investimentos</w:t>
      </w:r>
      <w:r w:rsidR="00F26E27" w:rsidRPr="0018634C">
        <w:rPr>
          <w:rFonts w:ascii="Times New Roman" w:hAnsi="Times New Roman" w:cs="Times New Roman"/>
          <w:sz w:val="24"/>
          <w:szCs w:val="24"/>
        </w:rPr>
        <w:t xml:space="preserve"> (BOYER, 2009)</w:t>
      </w:r>
      <w:r w:rsidRPr="0018634C">
        <w:rPr>
          <w:rFonts w:ascii="Times New Roman" w:hAnsi="Times New Roman" w:cs="Times New Roman"/>
          <w:sz w:val="24"/>
          <w:szCs w:val="24"/>
        </w:rPr>
        <w:t xml:space="preserve">. Produção e produtividade estagnam, e cessa o crescimento. Além disso, </w:t>
      </w:r>
      <w:r w:rsidR="00166C75" w:rsidRPr="0018634C">
        <w:rPr>
          <w:rFonts w:ascii="Times New Roman" w:hAnsi="Times New Roman" w:cs="Times New Roman"/>
          <w:sz w:val="24"/>
          <w:szCs w:val="24"/>
        </w:rPr>
        <w:t>o conflito distributivo</w:t>
      </w:r>
      <w:r w:rsidRPr="0018634C">
        <w:rPr>
          <w:rFonts w:ascii="Times New Roman" w:hAnsi="Times New Roman" w:cs="Times New Roman"/>
          <w:sz w:val="24"/>
          <w:szCs w:val="24"/>
        </w:rPr>
        <w:t xml:space="preserve"> também gera taxas de inflação mais altas, aumentando a tensão.</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Não há consenso generalizado entre os teóricos a respeito do regime sucessor do fordismo, mas há concordância sobre muitas tendências observadas. Estas, de certa forma, resolvem (do ponto de vista do capital) os problemas colocados pela grande crise. Boyer (2009) aponta que o regime sucessor ao fordismo apresenta desempenho inferior, sendo caracterizado por um maior desemprego, pelo aprofundamento das desigualdades sociais e pela “flexibilização” das relações de trabalho. Outras características relevantes são a maior concorrência internacional, mais inovações e diferenciação de produtos – em parte sustentando a demanda, em um contexto de desigualdade crescente –, maior participação do setor de serviços e a preeminência das finanças. Com isso, o mundo do trabalho foi fortemente impactado. Por outro lado, observava-se o salto tecnológico da automação, da robótica, da microeletrônica e da informática –</w:t>
      </w:r>
      <w:r w:rsidR="00D83D7E" w:rsidRPr="0018634C">
        <w:rPr>
          <w:rFonts w:ascii="Times New Roman" w:hAnsi="Times New Roman" w:cs="Times New Roman"/>
          <w:sz w:val="24"/>
          <w:szCs w:val="24"/>
        </w:rPr>
        <w:t xml:space="preserve"> </w:t>
      </w:r>
      <w:r w:rsidRPr="0018634C">
        <w:rPr>
          <w:rFonts w:ascii="Times New Roman" w:hAnsi="Times New Roman" w:cs="Times New Roman"/>
          <w:sz w:val="24"/>
          <w:szCs w:val="24"/>
        </w:rPr>
        <w:t>avanços que terão influência também sobre o modo de inserção do trabalho na geração de riqueza.</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lastRenderedPageBreak/>
        <w:t xml:space="preserve">Nessa linha, Antunes (2000) – cujos estudos se referenciam na década de 1990, auge das transformações – analisa diferentes processos de trabalho que se desenvolveram após a crise do fordismo. </w:t>
      </w:r>
      <w:r w:rsidR="00D83D7E" w:rsidRPr="0018634C">
        <w:rPr>
          <w:rFonts w:ascii="Times New Roman" w:hAnsi="Times New Roman" w:cs="Times New Roman"/>
          <w:sz w:val="24"/>
          <w:szCs w:val="24"/>
        </w:rPr>
        <w:t>A</w:t>
      </w:r>
      <w:r w:rsidRPr="0018634C">
        <w:rPr>
          <w:rFonts w:ascii="Times New Roman" w:hAnsi="Times New Roman" w:cs="Times New Roman"/>
          <w:sz w:val="24"/>
          <w:szCs w:val="24"/>
        </w:rPr>
        <w:t>lgumas experiências</w:t>
      </w:r>
      <w:r w:rsidRPr="0018634C">
        <w:rPr>
          <w:rStyle w:val="Refdenotaderodap"/>
          <w:rFonts w:ascii="Times New Roman" w:hAnsi="Times New Roman" w:cs="Times New Roman"/>
          <w:sz w:val="24"/>
          <w:szCs w:val="24"/>
        </w:rPr>
        <w:footnoteReference w:id="10"/>
      </w:r>
      <w:r w:rsidRPr="0018634C">
        <w:rPr>
          <w:rFonts w:ascii="Times New Roman" w:hAnsi="Times New Roman" w:cs="Times New Roman"/>
          <w:sz w:val="24"/>
          <w:szCs w:val="24"/>
        </w:rPr>
        <w:t xml:space="preserve"> apontam um quadro geral d</w:t>
      </w:r>
      <w:r w:rsidR="00D83D7E" w:rsidRPr="0018634C">
        <w:rPr>
          <w:rFonts w:ascii="Times New Roman" w:hAnsi="Times New Roman" w:cs="Times New Roman"/>
          <w:sz w:val="24"/>
          <w:szCs w:val="24"/>
        </w:rPr>
        <w:t>as</w:t>
      </w:r>
      <w:r w:rsidRPr="0018634C">
        <w:rPr>
          <w:rFonts w:ascii="Times New Roman" w:hAnsi="Times New Roman" w:cs="Times New Roman"/>
          <w:sz w:val="24"/>
          <w:szCs w:val="24"/>
        </w:rPr>
        <w:t xml:space="preserve"> transformações, </w:t>
      </w:r>
      <w:r w:rsidR="00D83D7E" w:rsidRPr="0018634C">
        <w:rPr>
          <w:rFonts w:ascii="Times New Roman" w:hAnsi="Times New Roman" w:cs="Times New Roman"/>
          <w:sz w:val="24"/>
          <w:szCs w:val="24"/>
        </w:rPr>
        <w:t>apresentando, entre outros elementos,</w:t>
      </w:r>
      <w:r w:rsidRPr="0018634C">
        <w:rPr>
          <w:rFonts w:ascii="Times New Roman" w:hAnsi="Times New Roman" w:cs="Times New Roman"/>
          <w:sz w:val="24"/>
          <w:szCs w:val="24"/>
        </w:rPr>
        <w:t xml:space="preserve"> uma tendência global de flexibilização do trabalho. A incapacidade de adequação da produção em massa à necessidade de produzir conforme a demanda e </w:t>
      </w:r>
      <w:r w:rsidR="00A75BAF" w:rsidRPr="0018634C">
        <w:rPr>
          <w:rFonts w:ascii="Times New Roman" w:hAnsi="Times New Roman" w:cs="Times New Roman"/>
          <w:sz w:val="24"/>
          <w:szCs w:val="24"/>
        </w:rPr>
        <w:t>o fortalecimento da estratégia de</w:t>
      </w:r>
      <w:r w:rsidRPr="0018634C">
        <w:rPr>
          <w:rFonts w:ascii="Times New Roman" w:hAnsi="Times New Roman" w:cs="Times New Roman"/>
          <w:sz w:val="24"/>
          <w:szCs w:val="24"/>
        </w:rPr>
        <w:t xml:space="preserve"> concorrência </w:t>
      </w:r>
      <w:r w:rsidR="008D0D27" w:rsidRPr="0018634C">
        <w:rPr>
          <w:rFonts w:ascii="Times New Roman" w:hAnsi="Times New Roman" w:cs="Times New Roman"/>
          <w:sz w:val="24"/>
          <w:szCs w:val="24"/>
        </w:rPr>
        <w:t>por meio de</w:t>
      </w:r>
      <w:r w:rsidRPr="0018634C">
        <w:rPr>
          <w:rFonts w:ascii="Times New Roman" w:hAnsi="Times New Roman" w:cs="Times New Roman"/>
          <w:sz w:val="24"/>
          <w:szCs w:val="24"/>
        </w:rPr>
        <w:t xml:space="preserve"> diferenciação de produto</w:t>
      </w:r>
      <w:r w:rsidR="00A75BAF" w:rsidRPr="0018634C">
        <w:rPr>
          <w:rFonts w:ascii="Times New Roman" w:hAnsi="Times New Roman" w:cs="Times New Roman"/>
          <w:sz w:val="24"/>
          <w:szCs w:val="24"/>
        </w:rPr>
        <w:t xml:space="preserve">s </w:t>
      </w:r>
      <w:r w:rsidRPr="0018634C">
        <w:rPr>
          <w:rFonts w:ascii="Times New Roman" w:hAnsi="Times New Roman" w:cs="Times New Roman"/>
          <w:sz w:val="24"/>
          <w:szCs w:val="24"/>
        </w:rPr>
        <w:t xml:space="preserve">conduziram </w:t>
      </w:r>
      <w:r w:rsidR="00A75BAF" w:rsidRPr="0018634C">
        <w:rPr>
          <w:rFonts w:ascii="Times New Roman" w:hAnsi="Times New Roman" w:cs="Times New Roman"/>
          <w:sz w:val="24"/>
          <w:szCs w:val="24"/>
        </w:rPr>
        <w:t xml:space="preserve">a </w:t>
      </w:r>
      <w:r w:rsidRPr="0018634C">
        <w:rPr>
          <w:rFonts w:ascii="Times New Roman" w:hAnsi="Times New Roman" w:cs="Times New Roman"/>
          <w:sz w:val="24"/>
          <w:szCs w:val="24"/>
        </w:rPr>
        <w:t xml:space="preserve">uma </w:t>
      </w:r>
      <w:r w:rsidR="00EC7AEC" w:rsidRPr="0018634C">
        <w:rPr>
          <w:rFonts w:ascii="Times New Roman" w:hAnsi="Times New Roman" w:cs="Times New Roman"/>
          <w:sz w:val="24"/>
          <w:szCs w:val="24"/>
        </w:rPr>
        <w:t xml:space="preserve">reorganização da produção em moldes flexíveis, </w:t>
      </w:r>
      <w:r w:rsidR="00CD160E" w:rsidRPr="0018634C">
        <w:rPr>
          <w:rFonts w:ascii="Times New Roman" w:hAnsi="Times New Roman" w:cs="Times New Roman"/>
          <w:sz w:val="24"/>
          <w:szCs w:val="24"/>
        </w:rPr>
        <w:t xml:space="preserve">que incluiu experiências de </w:t>
      </w:r>
      <w:r w:rsidR="00892415" w:rsidRPr="0018634C">
        <w:rPr>
          <w:rFonts w:ascii="Times New Roman" w:hAnsi="Times New Roman" w:cs="Times New Roman"/>
          <w:sz w:val="24"/>
          <w:szCs w:val="24"/>
        </w:rPr>
        <w:t>segmentação de etapas da produção entre diferentes empresas, fragmentação da produção em distintos territórios, deslocamento geográfico de plantas e terceirização</w:t>
      </w:r>
      <w:r w:rsidRPr="0018634C">
        <w:rPr>
          <w:rStyle w:val="Refdenotaderodap"/>
          <w:rFonts w:ascii="Times New Roman" w:hAnsi="Times New Roman" w:cs="Times New Roman"/>
          <w:sz w:val="24"/>
          <w:szCs w:val="24"/>
        </w:rPr>
        <w:footnoteReference w:id="11"/>
      </w:r>
      <w:r w:rsidRPr="0018634C">
        <w:rPr>
          <w:rFonts w:ascii="Times New Roman" w:hAnsi="Times New Roman" w:cs="Times New Roman"/>
          <w:sz w:val="24"/>
          <w:szCs w:val="24"/>
        </w:rPr>
        <w:t xml:space="preserve">. Destacadamente no caso do toyotismo, embora o fenômeno ocorra em outras experiências, é possível identificar uma </w:t>
      </w:r>
      <w:proofErr w:type="spellStart"/>
      <w:r w:rsidRPr="0018634C">
        <w:rPr>
          <w:rFonts w:ascii="Times New Roman" w:hAnsi="Times New Roman" w:cs="Times New Roman"/>
          <w:sz w:val="24"/>
          <w:szCs w:val="24"/>
        </w:rPr>
        <w:t>desespecialização</w:t>
      </w:r>
      <w:proofErr w:type="spellEnd"/>
      <w:r w:rsidRPr="0018634C">
        <w:rPr>
          <w:rFonts w:ascii="Times New Roman" w:hAnsi="Times New Roman" w:cs="Times New Roman"/>
          <w:sz w:val="24"/>
          <w:szCs w:val="24"/>
        </w:rPr>
        <w:t xml:space="preserve"> dos operários dada a necessidade de maior polivalência frente às mudanças na produção e à demanda diversificada. </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Estas transformações aliadas ao menor poder de negociação dos trabalhadores (em um contexto de desemprego estrutur</w:t>
      </w:r>
      <w:r w:rsidR="00F26E27" w:rsidRPr="0018634C">
        <w:rPr>
          <w:rFonts w:ascii="Times New Roman" w:hAnsi="Times New Roman" w:cs="Times New Roman"/>
          <w:sz w:val="24"/>
          <w:szCs w:val="24"/>
        </w:rPr>
        <w:t>al e de desconstrução da social</w:t>
      </w:r>
      <w:r w:rsidRPr="0018634C">
        <w:rPr>
          <w:rFonts w:ascii="Times New Roman" w:hAnsi="Times New Roman" w:cs="Times New Roman"/>
          <w:sz w:val="24"/>
          <w:szCs w:val="24"/>
        </w:rPr>
        <w:t xml:space="preserve">democracia) conduzem a uma intensificação da exploração do trabalho, mesmo nos países centrais onde </w:t>
      </w:r>
      <w:r w:rsidR="00901FC1" w:rsidRPr="0018634C">
        <w:rPr>
          <w:rFonts w:ascii="Times New Roman" w:hAnsi="Times New Roman" w:cs="Times New Roman"/>
          <w:sz w:val="24"/>
          <w:szCs w:val="24"/>
        </w:rPr>
        <w:t>cresce a extração de</w:t>
      </w:r>
      <w:r w:rsidRPr="0018634C">
        <w:rPr>
          <w:rFonts w:ascii="Times New Roman" w:hAnsi="Times New Roman" w:cs="Times New Roman"/>
          <w:sz w:val="24"/>
          <w:szCs w:val="24"/>
        </w:rPr>
        <w:t xml:space="preserve"> mais-valia absoluta (ANTUNES, 2000). A dinâmica de crescimento dos salários não é mais a mesma; os trabalhadores suportam reajustes menores em troca da garantia do emprego. Direitos trabalhistas e outras conquistas históricas dos trabalhadores são reduzidos ou eliminados. Observa-se também o crescimento da terceirização e o aumento da informalidade exprimidos no trabalho parcial, precário, subcontratado, de exploração mais intensa; em síntese, um processo de </w:t>
      </w:r>
      <w:proofErr w:type="spellStart"/>
      <w:r w:rsidRPr="0018634C">
        <w:rPr>
          <w:rFonts w:ascii="Times New Roman" w:hAnsi="Times New Roman" w:cs="Times New Roman"/>
          <w:sz w:val="24"/>
          <w:szCs w:val="24"/>
        </w:rPr>
        <w:t>subproletarização</w:t>
      </w:r>
      <w:proofErr w:type="spellEnd"/>
      <w:r w:rsidRPr="0018634C">
        <w:rPr>
          <w:rFonts w:ascii="Times New Roman" w:hAnsi="Times New Roman" w:cs="Times New Roman"/>
          <w:sz w:val="24"/>
          <w:szCs w:val="24"/>
        </w:rPr>
        <w:t>.</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Como participante e pensador do processo de trabalho, o trabalhador é convocado a uma “</w:t>
      </w:r>
      <w:r w:rsidR="00025921" w:rsidRPr="0018634C">
        <w:rPr>
          <w:rFonts w:ascii="Times New Roman" w:hAnsi="Times New Roman" w:cs="Times New Roman"/>
          <w:sz w:val="24"/>
          <w:szCs w:val="24"/>
        </w:rPr>
        <w:t xml:space="preserve">[...] </w:t>
      </w:r>
      <w:r w:rsidRPr="0018634C">
        <w:rPr>
          <w:rFonts w:ascii="Times New Roman" w:hAnsi="Times New Roman" w:cs="Times New Roman"/>
          <w:sz w:val="24"/>
          <w:szCs w:val="24"/>
        </w:rPr>
        <w:t>participação dentro da ordem e do universo da empresa” (ANTUNES, 2000</w:t>
      </w:r>
      <w:r w:rsidR="00BE472B" w:rsidRPr="0018634C">
        <w:rPr>
          <w:rFonts w:ascii="Times New Roman" w:hAnsi="Times New Roman" w:cs="Times New Roman"/>
          <w:sz w:val="24"/>
          <w:szCs w:val="24"/>
        </w:rPr>
        <w:t>, p.</w:t>
      </w:r>
      <w:r w:rsidRPr="0018634C">
        <w:rPr>
          <w:rFonts w:ascii="Times New Roman" w:hAnsi="Times New Roman" w:cs="Times New Roman"/>
          <w:sz w:val="24"/>
          <w:szCs w:val="24"/>
        </w:rPr>
        <w:t xml:space="preserve"> 24), o que caracteriza estas novas formas de produção por uma cooptação </w:t>
      </w:r>
      <w:proofErr w:type="spellStart"/>
      <w:r w:rsidRPr="0018634C">
        <w:rPr>
          <w:rFonts w:ascii="Times New Roman" w:hAnsi="Times New Roman" w:cs="Times New Roman"/>
          <w:sz w:val="24"/>
          <w:szCs w:val="24"/>
        </w:rPr>
        <w:t>manipulatória</w:t>
      </w:r>
      <w:proofErr w:type="spellEnd"/>
      <w:r w:rsidRPr="0018634C">
        <w:rPr>
          <w:rFonts w:ascii="Times New Roman" w:hAnsi="Times New Roman" w:cs="Times New Roman"/>
          <w:sz w:val="24"/>
          <w:szCs w:val="24"/>
        </w:rPr>
        <w:t xml:space="preserve">, diferentemente do “despotismo hierárquico” fordista.  Esse tipo de envolvimento ocorre em especial </w:t>
      </w:r>
      <w:r w:rsidR="00D83D7E" w:rsidRPr="0018634C">
        <w:rPr>
          <w:rFonts w:ascii="Times New Roman" w:hAnsi="Times New Roman" w:cs="Times New Roman"/>
          <w:sz w:val="24"/>
          <w:szCs w:val="24"/>
        </w:rPr>
        <w:t>com</w:t>
      </w:r>
      <w:r w:rsidRPr="0018634C">
        <w:rPr>
          <w:rFonts w:ascii="Times New Roman" w:hAnsi="Times New Roman" w:cs="Times New Roman"/>
          <w:sz w:val="24"/>
          <w:szCs w:val="24"/>
        </w:rPr>
        <w:t xml:space="preserve"> os trabalhadores mais qualificados. Ainda segundo Antunes (2000, p.42): </w:t>
      </w:r>
    </w:p>
    <w:p w:rsidR="00CC2C73" w:rsidRPr="0018634C" w:rsidRDefault="00CC2C73" w:rsidP="00CC2C73">
      <w:pPr>
        <w:ind w:firstLine="709"/>
        <w:jc w:val="both"/>
        <w:rPr>
          <w:rFonts w:ascii="Times New Roman" w:hAnsi="Times New Roman" w:cs="Times New Roman"/>
          <w:szCs w:val="24"/>
        </w:rPr>
      </w:pPr>
    </w:p>
    <w:p w:rsidR="00CC2C73" w:rsidRPr="0018634C" w:rsidRDefault="00CC2C7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O estranhamento próprio do toyotismo é aquele dado pelo ‘envolvimento cooptado’, que possibilita ao capital apropriar-se do saber e do fazer trabalho. Este, na lógica da integração </w:t>
      </w:r>
      <w:proofErr w:type="spellStart"/>
      <w:r w:rsidRPr="0018634C">
        <w:rPr>
          <w:rFonts w:ascii="Times New Roman" w:hAnsi="Times New Roman" w:cs="Times New Roman"/>
          <w:sz w:val="20"/>
          <w:szCs w:val="20"/>
        </w:rPr>
        <w:t>toyotista</w:t>
      </w:r>
      <w:proofErr w:type="spellEnd"/>
      <w:r w:rsidRPr="0018634C">
        <w:rPr>
          <w:rFonts w:ascii="Times New Roman" w:hAnsi="Times New Roman" w:cs="Times New Roman"/>
          <w:sz w:val="20"/>
          <w:szCs w:val="20"/>
        </w:rPr>
        <w:t xml:space="preserve">, deve pensar e agir para o capital, para a produtividade, sob a aparência da eliminação efetiva do fosso existente entre elaboração e execução no processo de trabalho. </w:t>
      </w:r>
      <w:r w:rsidR="00A03A24" w:rsidRPr="0018634C">
        <w:rPr>
          <w:rFonts w:ascii="Times New Roman" w:hAnsi="Times New Roman" w:cs="Times New Roman"/>
          <w:sz w:val="20"/>
          <w:szCs w:val="20"/>
        </w:rPr>
        <w:t>[</w:t>
      </w:r>
      <w:r w:rsidRPr="0018634C">
        <w:rPr>
          <w:rFonts w:ascii="Times New Roman" w:hAnsi="Times New Roman" w:cs="Times New Roman"/>
          <w:sz w:val="20"/>
          <w:szCs w:val="20"/>
        </w:rPr>
        <w:t>...</w:t>
      </w:r>
      <w:r w:rsidR="00A03A24" w:rsidRPr="0018634C">
        <w:rPr>
          <w:rFonts w:ascii="Times New Roman" w:hAnsi="Times New Roman" w:cs="Times New Roman"/>
          <w:sz w:val="20"/>
          <w:szCs w:val="20"/>
        </w:rPr>
        <w:t>]</w:t>
      </w:r>
      <w:r w:rsidRPr="0018634C">
        <w:rPr>
          <w:rFonts w:ascii="Times New Roman" w:hAnsi="Times New Roman" w:cs="Times New Roman"/>
          <w:sz w:val="20"/>
          <w:szCs w:val="20"/>
        </w:rPr>
        <w:t xml:space="preserve"> </w:t>
      </w:r>
      <w:r w:rsidR="00A57A44" w:rsidRPr="0018634C">
        <w:rPr>
          <w:rFonts w:ascii="Times New Roman" w:hAnsi="Times New Roman" w:cs="Times New Roman"/>
          <w:sz w:val="20"/>
          <w:szCs w:val="20"/>
        </w:rPr>
        <w:t xml:space="preserve">[Contudo,] </w:t>
      </w:r>
      <w:r w:rsidRPr="0018634C">
        <w:rPr>
          <w:rFonts w:ascii="Times New Roman" w:hAnsi="Times New Roman" w:cs="Times New Roman"/>
          <w:sz w:val="20"/>
          <w:szCs w:val="20"/>
        </w:rPr>
        <w:t>a decisão de que e como produzir não pertence aos trabalhadores.</w:t>
      </w:r>
    </w:p>
    <w:p w:rsidR="00CC2C73" w:rsidRPr="0018634C" w:rsidRDefault="00CC2C73" w:rsidP="00CC2C73">
      <w:pPr>
        <w:ind w:left="2268"/>
        <w:jc w:val="both"/>
        <w:rPr>
          <w:rFonts w:ascii="Times New Roman" w:hAnsi="Times New Roman" w:cs="Times New Roman"/>
          <w:sz w:val="20"/>
          <w:szCs w:val="20"/>
        </w:rPr>
      </w:pP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lastRenderedPageBreak/>
        <w:t xml:space="preserve"> Assim, apesar de participarem da elaboração da produção, os trabalhadores continuam </w:t>
      </w:r>
      <w:r w:rsidR="00F37E3F" w:rsidRPr="0018634C">
        <w:rPr>
          <w:rFonts w:ascii="Times New Roman" w:hAnsi="Times New Roman" w:cs="Times New Roman"/>
          <w:sz w:val="24"/>
          <w:szCs w:val="24"/>
        </w:rPr>
        <w:t>inseridos de forma subordinada na produção</w:t>
      </w:r>
      <w:r w:rsidRPr="0018634C">
        <w:rPr>
          <w:rFonts w:ascii="Times New Roman" w:hAnsi="Times New Roman" w:cs="Times New Roman"/>
          <w:sz w:val="24"/>
          <w:szCs w:val="24"/>
        </w:rPr>
        <w:t>. Por isso mesmo que seu envolvimento é orientado apenas a melhorias na produção e na</w:t>
      </w:r>
      <w:r w:rsidR="00F37E3F" w:rsidRPr="0018634C">
        <w:rPr>
          <w:rFonts w:ascii="Times New Roman" w:hAnsi="Times New Roman" w:cs="Times New Roman"/>
          <w:sz w:val="24"/>
          <w:szCs w:val="24"/>
        </w:rPr>
        <w:t xml:space="preserve"> produtividade, isto é, à</w:t>
      </w:r>
      <w:r w:rsidRPr="0018634C">
        <w:rPr>
          <w:rFonts w:ascii="Times New Roman" w:hAnsi="Times New Roman" w:cs="Times New Roman"/>
          <w:sz w:val="24"/>
          <w:szCs w:val="24"/>
        </w:rPr>
        <w:t xml:space="preserve"> maior valorização</w:t>
      </w:r>
      <w:r w:rsidR="00F37E3F" w:rsidRPr="0018634C">
        <w:rPr>
          <w:rFonts w:ascii="Times New Roman" w:hAnsi="Times New Roman" w:cs="Times New Roman"/>
          <w:sz w:val="24"/>
          <w:szCs w:val="24"/>
        </w:rPr>
        <w:t xml:space="preserve"> do capital</w:t>
      </w:r>
      <w:r w:rsidRPr="0018634C">
        <w:rPr>
          <w:rFonts w:ascii="Times New Roman" w:hAnsi="Times New Roman" w:cs="Times New Roman"/>
          <w:sz w:val="24"/>
          <w:szCs w:val="24"/>
        </w:rPr>
        <w:t>. Neste contexto verifica-se inclusive o enfraquecimento e a dificuldade de adaptação dos sindicatos às novas condições, um agravante para a condição dos trabalhadores.</w:t>
      </w:r>
    </w:p>
    <w:p w:rsidR="00CC2C73" w:rsidRPr="0018634C" w:rsidRDefault="00F37E3F" w:rsidP="00D83D7E">
      <w:pPr>
        <w:spacing w:line="360" w:lineRule="auto"/>
        <w:ind w:firstLine="709"/>
        <w:jc w:val="both"/>
        <w:rPr>
          <w:rFonts w:ascii="Times New Roman" w:hAnsi="Times New Roman" w:cs="Times New Roman"/>
          <w:szCs w:val="24"/>
        </w:rPr>
      </w:pPr>
      <w:r w:rsidRPr="0018634C">
        <w:rPr>
          <w:rFonts w:ascii="Times New Roman" w:hAnsi="Times New Roman" w:cs="Times New Roman"/>
          <w:sz w:val="24"/>
          <w:szCs w:val="24"/>
        </w:rPr>
        <w:t>Grande parcela</w:t>
      </w:r>
      <w:r w:rsidR="002A5ECE" w:rsidRPr="0018634C">
        <w:rPr>
          <w:rFonts w:ascii="Times New Roman" w:hAnsi="Times New Roman" w:cs="Times New Roman"/>
          <w:sz w:val="24"/>
          <w:szCs w:val="24"/>
        </w:rPr>
        <w:t xml:space="preserve"> do trabalho manual acaba substituída pela tecnologia, resultando em um desemprego estrutural de proporções inéditas (ANTUNES, 2000). Ao mesmo tempo, “</w:t>
      </w:r>
      <w:r w:rsidR="00025921" w:rsidRPr="0018634C">
        <w:rPr>
          <w:rFonts w:ascii="Times New Roman" w:hAnsi="Times New Roman" w:cs="Times New Roman"/>
          <w:sz w:val="24"/>
          <w:szCs w:val="24"/>
        </w:rPr>
        <w:t xml:space="preserve">[...] </w:t>
      </w:r>
      <w:r w:rsidR="002A5ECE" w:rsidRPr="0018634C">
        <w:rPr>
          <w:rFonts w:ascii="Times New Roman" w:hAnsi="Times New Roman" w:cs="Times New Roman"/>
          <w:sz w:val="24"/>
          <w:szCs w:val="24"/>
        </w:rPr>
        <w:t>o capital industrial estendeu-se passando a incorporar dentro da sua esfera imediata de valorização atividades antes consideradas improdutivas” (MELO NETO, 2006</w:t>
      </w:r>
      <w:r w:rsidR="00BE472B" w:rsidRPr="0018634C">
        <w:rPr>
          <w:rFonts w:ascii="Times New Roman" w:hAnsi="Times New Roman" w:cs="Times New Roman"/>
          <w:sz w:val="24"/>
          <w:szCs w:val="24"/>
        </w:rPr>
        <w:t>, p.</w:t>
      </w:r>
      <w:r w:rsidR="002A5ECE" w:rsidRPr="0018634C">
        <w:rPr>
          <w:rFonts w:ascii="Times New Roman" w:hAnsi="Times New Roman" w:cs="Times New Roman"/>
          <w:sz w:val="24"/>
          <w:szCs w:val="24"/>
        </w:rPr>
        <w:t xml:space="preserve"> 4). Esta expansão das atividades comandadas pelo capital é refletida no crescimento explosivo do setor de serviços e tem como consequência a expansão da massa de mais-valia produzida. Assim, a</w:t>
      </w:r>
      <w:r w:rsidR="00CC2C73" w:rsidRPr="0018634C">
        <w:rPr>
          <w:rFonts w:ascii="Times New Roman" w:hAnsi="Times New Roman" w:cs="Times New Roman"/>
          <w:sz w:val="24"/>
          <w:szCs w:val="24"/>
        </w:rPr>
        <w:t xml:space="preserve"> contração do proletariado industrial ocorre ao lado do forte c</w:t>
      </w:r>
      <w:r w:rsidR="002A5ECE" w:rsidRPr="0018634C">
        <w:rPr>
          <w:rFonts w:ascii="Times New Roman" w:hAnsi="Times New Roman" w:cs="Times New Roman"/>
          <w:sz w:val="24"/>
          <w:szCs w:val="24"/>
        </w:rPr>
        <w:t>rescimento da massa de trabalhadores</w:t>
      </w:r>
      <w:r w:rsidR="00CC2C73" w:rsidRPr="0018634C">
        <w:rPr>
          <w:rFonts w:ascii="Times New Roman" w:hAnsi="Times New Roman" w:cs="Times New Roman"/>
          <w:sz w:val="24"/>
          <w:szCs w:val="24"/>
        </w:rPr>
        <w:t xml:space="preserve"> </w:t>
      </w:r>
      <w:r w:rsidR="002A5ECE" w:rsidRPr="0018634C">
        <w:rPr>
          <w:rFonts w:ascii="Times New Roman" w:hAnsi="Times New Roman" w:cs="Times New Roman"/>
          <w:sz w:val="24"/>
          <w:szCs w:val="24"/>
        </w:rPr>
        <w:t xml:space="preserve">do </w:t>
      </w:r>
      <w:r w:rsidR="00CC2C73" w:rsidRPr="0018634C">
        <w:rPr>
          <w:rFonts w:ascii="Times New Roman" w:hAnsi="Times New Roman" w:cs="Times New Roman"/>
          <w:sz w:val="24"/>
          <w:szCs w:val="24"/>
        </w:rPr>
        <w:t xml:space="preserve">setor de serviços </w:t>
      </w:r>
      <w:r w:rsidR="00025921"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processo que é mais intenso nos países avançados que possuem maior nível de automaç</w:t>
      </w:r>
      <w:r w:rsidR="002A5ECE" w:rsidRPr="0018634C">
        <w:rPr>
          <w:rFonts w:ascii="Times New Roman" w:hAnsi="Times New Roman" w:cs="Times New Roman"/>
          <w:sz w:val="24"/>
          <w:szCs w:val="24"/>
        </w:rPr>
        <w:t xml:space="preserve">ão e de aplicação da robótica. </w:t>
      </w:r>
    </w:p>
    <w:p w:rsidR="00CC2C73" w:rsidRPr="0018634C" w:rsidRDefault="00CC2C73" w:rsidP="00D01E33">
      <w:pPr>
        <w:spacing w:line="360" w:lineRule="auto"/>
        <w:ind w:firstLine="708"/>
        <w:jc w:val="both"/>
        <w:rPr>
          <w:rFonts w:ascii="Times New Roman" w:hAnsi="Times New Roman" w:cs="Times New Roman"/>
          <w:sz w:val="24"/>
          <w:szCs w:val="24"/>
        </w:rPr>
      </w:pPr>
      <w:r w:rsidRPr="0018634C">
        <w:rPr>
          <w:rFonts w:ascii="Times New Roman" w:hAnsi="Times New Roman" w:cs="Times New Roman"/>
          <w:sz w:val="24"/>
          <w:szCs w:val="24"/>
        </w:rPr>
        <w:t>A crescente substituição do trabalho vivo pelo trabalho morto no processo de produção possibilita que o trabalhador torne-se uma espécie de supervisor da produção. No lugar de uma eliminação do trabalho ocorre uma intelectualização dos operários, os quais agora devem colaborar na coordenação e gestão da produção, “solucionar problemas”, programar e atuar na manutenção das máquinas, utilizar-se de maior conhecimento técnico</w:t>
      </w:r>
      <w:r w:rsidR="00D83D7E" w:rsidRPr="0018634C">
        <w:rPr>
          <w:rFonts w:ascii="Times New Roman" w:hAnsi="Times New Roman" w:cs="Times New Roman"/>
          <w:sz w:val="24"/>
          <w:szCs w:val="24"/>
        </w:rPr>
        <w:t xml:space="preserve"> (ANTUNES, 2000)</w:t>
      </w:r>
      <w:r w:rsidRPr="0018634C">
        <w:rPr>
          <w:rFonts w:ascii="Times New Roman" w:hAnsi="Times New Roman" w:cs="Times New Roman"/>
          <w:sz w:val="24"/>
          <w:szCs w:val="24"/>
        </w:rPr>
        <w:t>. Prado (2005a</w:t>
      </w:r>
      <w:r w:rsidR="00491436" w:rsidRPr="0018634C">
        <w:rPr>
          <w:rFonts w:ascii="Times New Roman" w:hAnsi="Times New Roman" w:cs="Times New Roman"/>
          <w:sz w:val="24"/>
          <w:szCs w:val="24"/>
        </w:rPr>
        <w:t>, p. 87</w:t>
      </w:r>
      <w:r w:rsidRPr="0018634C">
        <w:rPr>
          <w:rFonts w:ascii="Times New Roman" w:hAnsi="Times New Roman" w:cs="Times New Roman"/>
          <w:sz w:val="24"/>
          <w:szCs w:val="24"/>
        </w:rPr>
        <w:t>) coloca a questão de forma convergente: “</w:t>
      </w:r>
      <w:r w:rsidR="00D83D7E" w:rsidRPr="0018634C">
        <w:rPr>
          <w:rFonts w:ascii="Times New Roman" w:hAnsi="Times New Roman" w:cs="Times New Roman"/>
          <w:sz w:val="24"/>
          <w:szCs w:val="24"/>
        </w:rPr>
        <w:t>[a]</w:t>
      </w:r>
      <w:r w:rsidRPr="0018634C">
        <w:rPr>
          <w:rFonts w:ascii="Times New Roman" w:hAnsi="Times New Roman" w:cs="Times New Roman"/>
          <w:sz w:val="24"/>
          <w:szCs w:val="24"/>
        </w:rPr>
        <w:t xml:space="preserve"> mobilização do conhe</w:t>
      </w:r>
      <w:r w:rsidR="00FD4416" w:rsidRPr="0018634C">
        <w:rPr>
          <w:rFonts w:ascii="Times New Roman" w:hAnsi="Times New Roman" w:cs="Times New Roman"/>
          <w:sz w:val="24"/>
          <w:szCs w:val="24"/>
        </w:rPr>
        <w:t>cimento científico na produção [...]</w:t>
      </w:r>
      <w:r w:rsidRPr="0018634C">
        <w:rPr>
          <w:rFonts w:ascii="Times New Roman" w:hAnsi="Times New Roman" w:cs="Times New Roman"/>
          <w:sz w:val="24"/>
          <w:szCs w:val="24"/>
        </w:rPr>
        <w:t xml:space="preserve"> requer o empenho da subjetividade, a participação ativa e a </w:t>
      </w:r>
      <w:r w:rsidR="00491436" w:rsidRPr="0018634C">
        <w:rPr>
          <w:rFonts w:ascii="Times New Roman" w:hAnsi="Times New Roman" w:cs="Times New Roman"/>
          <w:sz w:val="24"/>
          <w:szCs w:val="24"/>
        </w:rPr>
        <w:t>motivação de cada trabalhador”</w:t>
      </w:r>
      <w:r w:rsidRPr="0018634C">
        <w:rPr>
          <w:rFonts w:ascii="Times New Roman" w:hAnsi="Times New Roman" w:cs="Times New Roman"/>
          <w:sz w:val="24"/>
          <w:szCs w:val="24"/>
        </w:rPr>
        <w:t xml:space="preserve">. O assalariado deve estar disposto a qualificar e desenvolver sua própria força de trabalho, sendo responsável pela manutenção desta mercadoria em boas condições, fatores essenciais para seu emprego na produção.  </w:t>
      </w:r>
    </w:p>
    <w:p w:rsidR="00F9296C"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Cabe acrescentar ainda que a mais-valia extraordinária ganha maior relevância para a acumulação. Esta deriva dos ganhos de monopólio gerados pelas inovações e pelos desenvolvimentos científicos e tecnológicos. </w:t>
      </w:r>
      <w:r w:rsidR="00D80E3C" w:rsidRPr="0018634C">
        <w:rPr>
          <w:rFonts w:ascii="Times New Roman" w:hAnsi="Times New Roman" w:cs="Times New Roman"/>
          <w:sz w:val="24"/>
          <w:szCs w:val="24"/>
        </w:rPr>
        <w:t>Esses ganhos estão vinculados também com o crescimento da indústria cultural</w:t>
      </w:r>
      <w:r w:rsidR="00F9296C" w:rsidRPr="0018634C">
        <w:rPr>
          <w:rFonts w:ascii="Times New Roman" w:hAnsi="Times New Roman" w:cs="Times New Roman"/>
          <w:sz w:val="24"/>
          <w:szCs w:val="24"/>
        </w:rPr>
        <w:t xml:space="preserve">, elemento do mesmo contexto. </w:t>
      </w:r>
      <w:r w:rsidR="00D83D7E" w:rsidRPr="0018634C">
        <w:rPr>
          <w:rFonts w:ascii="Times New Roman" w:hAnsi="Times New Roman" w:cs="Times New Roman"/>
          <w:sz w:val="24"/>
          <w:szCs w:val="24"/>
        </w:rPr>
        <w:t>No mesmo sentido</w:t>
      </w:r>
      <w:r w:rsidRPr="0018634C">
        <w:rPr>
          <w:rFonts w:ascii="Times New Roman" w:hAnsi="Times New Roman" w:cs="Times New Roman"/>
          <w:sz w:val="24"/>
          <w:szCs w:val="24"/>
        </w:rPr>
        <w:t xml:space="preserve">, os direitos de propriedade intelectual exercem um papel importantíssimo nesta dinâmica, e a </w:t>
      </w:r>
      <w:r w:rsidR="00D83D7E" w:rsidRPr="0018634C">
        <w:rPr>
          <w:rFonts w:ascii="Times New Roman" w:hAnsi="Times New Roman" w:cs="Times New Roman"/>
          <w:sz w:val="24"/>
          <w:szCs w:val="24"/>
        </w:rPr>
        <w:t xml:space="preserve">apropriação de </w:t>
      </w:r>
      <w:r w:rsidRPr="0018634C">
        <w:rPr>
          <w:rFonts w:ascii="Times New Roman" w:hAnsi="Times New Roman" w:cs="Times New Roman"/>
          <w:sz w:val="24"/>
          <w:szCs w:val="24"/>
        </w:rPr>
        <w:t xml:space="preserve">renda tecnológica </w:t>
      </w:r>
      <w:r w:rsidR="00D83D7E" w:rsidRPr="0018634C">
        <w:rPr>
          <w:rFonts w:ascii="Times New Roman" w:hAnsi="Times New Roman" w:cs="Times New Roman"/>
          <w:sz w:val="24"/>
          <w:szCs w:val="24"/>
        </w:rPr>
        <w:t>ganha maior relevância</w:t>
      </w:r>
      <w:r w:rsidRPr="0018634C">
        <w:rPr>
          <w:rFonts w:ascii="Times New Roman" w:hAnsi="Times New Roman" w:cs="Times New Roman"/>
          <w:sz w:val="24"/>
          <w:szCs w:val="24"/>
        </w:rPr>
        <w:t>.</w:t>
      </w:r>
      <w:r w:rsidR="00D80E3C" w:rsidRPr="0018634C">
        <w:rPr>
          <w:rFonts w:ascii="Times New Roman" w:hAnsi="Times New Roman" w:cs="Times New Roman"/>
          <w:sz w:val="24"/>
          <w:szCs w:val="24"/>
        </w:rPr>
        <w:t xml:space="preserve"> </w:t>
      </w:r>
      <w:r w:rsidR="00F9296C" w:rsidRPr="0018634C">
        <w:rPr>
          <w:rFonts w:ascii="Times New Roman" w:hAnsi="Times New Roman" w:cs="Times New Roman"/>
          <w:sz w:val="24"/>
          <w:szCs w:val="24"/>
        </w:rPr>
        <w:t xml:space="preserve">Silva e Ferreira (2009) acrescentam ainda a disseminação das tecnologias da informação e comunicação, associadas </w:t>
      </w:r>
      <w:r w:rsidR="00CB6DB2" w:rsidRPr="0018634C">
        <w:rPr>
          <w:rFonts w:ascii="Times New Roman" w:hAnsi="Times New Roman" w:cs="Times New Roman"/>
          <w:sz w:val="24"/>
          <w:szCs w:val="24"/>
        </w:rPr>
        <w:t>a</w:t>
      </w:r>
      <w:r w:rsidR="00F9296C" w:rsidRPr="0018634C">
        <w:rPr>
          <w:rFonts w:ascii="Times New Roman" w:hAnsi="Times New Roman" w:cs="Times New Roman"/>
          <w:sz w:val="24"/>
          <w:szCs w:val="24"/>
        </w:rPr>
        <w:t xml:space="preserve"> novos instrumentos de gestão e de controle, assim como a emergência de novos mecanismos financeiros.</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lastRenderedPageBreak/>
        <w:t>Enquanto no período da grande indústria o capital tomava forma de ativos tangíveis – especialmente a maquinaria –, na pós-grande indústria</w:t>
      </w:r>
      <w:r w:rsidR="002A5ECE" w:rsidRPr="0018634C">
        <w:rPr>
          <w:rStyle w:val="Refdenotaderodap"/>
          <w:rFonts w:ascii="Times New Roman" w:hAnsi="Times New Roman" w:cs="Times New Roman"/>
          <w:sz w:val="24"/>
          <w:szCs w:val="24"/>
        </w:rPr>
        <w:footnoteReference w:id="12"/>
      </w:r>
      <w:r w:rsidRPr="0018634C">
        <w:rPr>
          <w:rFonts w:ascii="Times New Roman" w:hAnsi="Times New Roman" w:cs="Times New Roman"/>
          <w:sz w:val="24"/>
          <w:szCs w:val="24"/>
        </w:rPr>
        <w:t>, destacam-se os ativos intangíveis como principal forma de capital (PRADO, 2005a). Já não basta ao capital apropriar-se do trabalho vivo, sendo necessário incorporar também a inteligência coletiva</w:t>
      </w:r>
      <w:r w:rsidR="00FD4416" w:rsidRPr="0018634C">
        <w:rPr>
          <w:rFonts w:ascii="Times New Roman" w:hAnsi="Times New Roman" w:cs="Times New Roman"/>
          <w:sz w:val="24"/>
          <w:szCs w:val="24"/>
        </w:rPr>
        <w:t>, criativa, ou seja, o</w:t>
      </w:r>
      <w:r w:rsidRPr="0018634C">
        <w:rPr>
          <w:rFonts w:ascii="Times New Roman" w:hAnsi="Times New Roman" w:cs="Times New Roman"/>
          <w:sz w:val="24"/>
          <w:szCs w:val="24"/>
        </w:rPr>
        <w:t xml:space="preserve"> </w:t>
      </w:r>
      <w:r w:rsidRPr="0018634C">
        <w:rPr>
          <w:rFonts w:ascii="Times New Roman" w:hAnsi="Times New Roman" w:cs="Times New Roman"/>
          <w:i/>
          <w:sz w:val="24"/>
          <w:szCs w:val="24"/>
        </w:rPr>
        <w:t>espírito</w:t>
      </w:r>
      <w:r w:rsidRPr="0018634C">
        <w:rPr>
          <w:rFonts w:ascii="Times New Roman" w:hAnsi="Times New Roman" w:cs="Times New Roman"/>
          <w:sz w:val="24"/>
          <w:szCs w:val="24"/>
        </w:rPr>
        <w:t xml:space="preserve"> do próprio capital fixo</w:t>
      </w:r>
      <w:r w:rsidR="00D80E3C" w:rsidRPr="0018634C">
        <w:rPr>
          <w:rFonts w:ascii="Times New Roman" w:hAnsi="Times New Roman" w:cs="Times New Roman"/>
          <w:sz w:val="24"/>
          <w:szCs w:val="24"/>
        </w:rPr>
        <w:t>. Dessa forma,</w:t>
      </w:r>
      <w:r w:rsidRPr="0018634C">
        <w:rPr>
          <w:rFonts w:ascii="Times New Roman" w:hAnsi="Times New Roman" w:cs="Times New Roman"/>
          <w:sz w:val="24"/>
          <w:szCs w:val="24"/>
        </w:rPr>
        <w:t xml:space="preserve"> ganha importância o </w:t>
      </w:r>
      <w:r w:rsidRPr="0018634C">
        <w:rPr>
          <w:rFonts w:ascii="Times New Roman" w:hAnsi="Times New Roman" w:cs="Times New Roman"/>
          <w:i/>
          <w:sz w:val="24"/>
          <w:szCs w:val="24"/>
        </w:rPr>
        <w:t xml:space="preserve">general </w:t>
      </w:r>
      <w:proofErr w:type="spellStart"/>
      <w:r w:rsidRPr="0018634C">
        <w:rPr>
          <w:rFonts w:ascii="Times New Roman" w:hAnsi="Times New Roman" w:cs="Times New Roman"/>
          <w:i/>
          <w:sz w:val="24"/>
          <w:szCs w:val="24"/>
        </w:rPr>
        <w:t>intelect</w:t>
      </w:r>
      <w:proofErr w:type="spellEnd"/>
      <w:r w:rsidRPr="0018634C">
        <w:rPr>
          <w:rFonts w:ascii="Times New Roman" w:hAnsi="Times New Roman" w:cs="Times New Roman"/>
          <w:sz w:val="24"/>
          <w:szCs w:val="24"/>
        </w:rPr>
        <w:t xml:space="preserve"> (“inteligência social”, “cérebro social”), que “devém </w:t>
      </w:r>
      <w:r w:rsidRPr="0018634C">
        <w:rPr>
          <w:rFonts w:ascii="Times New Roman" w:hAnsi="Times New Roman" w:cs="Times New Roman"/>
          <w:i/>
          <w:sz w:val="24"/>
          <w:szCs w:val="24"/>
        </w:rPr>
        <w:t>força produtiva imediata</w:t>
      </w:r>
      <w:r w:rsidRPr="0018634C">
        <w:rPr>
          <w:rFonts w:ascii="Times New Roman" w:hAnsi="Times New Roman" w:cs="Times New Roman"/>
          <w:sz w:val="24"/>
          <w:szCs w:val="24"/>
        </w:rPr>
        <w:t>”</w:t>
      </w:r>
      <w:r w:rsidR="00D80E3C" w:rsidRPr="0018634C">
        <w:rPr>
          <w:rFonts w:ascii="Times New Roman" w:hAnsi="Times New Roman" w:cs="Times New Roman"/>
          <w:sz w:val="24"/>
          <w:szCs w:val="24"/>
        </w:rPr>
        <w:t>, citado por</w:t>
      </w:r>
      <w:r w:rsidRPr="0018634C">
        <w:rPr>
          <w:rFonts w:ascii="Times New Roman" w:hAnsi="Times New Roman" w:cs="Times New Roman"/>
          <w:sz w:val="24"/>
          <w:szCs w:val="24"/>
        </w:rPr>
        <w:t xml:space="preserve"> Marx nos </w:t>
      </w:r>
      <w:proofErr w:type="spellStart"/>
      <w:r w:rsidRPr="0018634C">
        <w:rPr>
          <w:rFonts w:ascii="Times New Roman" w:hAnsi="Times New Roman" w:cs="Times New Roman"/>
          <w:i/>
          <w:sz w:val="24"/>
          <w:szCs w:val="24"/>
        </w:rPr>
        <w:t>Grundrisse</w:t>
      </w:r>
      <w:proofErr w:type="spellEnd"/>
      <w:r w:rsidRPr="0018634C">
        <w:rPr>
          <w:rFonts w:ascii="Times New Roman" w:hAnsi="Times New Roman" w:cs="Times New Roman"/>
          <w:i/>
          <w:sz w:val="24"/>
          <w:szCs w:val="24"/>
        </w:rPr>
        <w:t>,</w:t>
      </w:r>
      <w:r w:rsidRPr="0018634C">
        <w:rPr>
          <w:rFonts w:ascii="Times New Roman" w:hAnsi="Times New Roman" w:cs="Times New Roman"/>
          <w:sz w:val="24"/>
          <w:szCs w:val="24"/>
        </w:rPr>
        <w:t xml:space="preserve"> na seguinte passagem:</w:t>
      </w:r>
    </w:p>
    <w:p w:rsidR="00CC2C73" w:rsidRPr="0018634C" w:rsidRDefault="00CC2C73" w:rsidP="00CC2C73">
      <w:pPr>
        <w:ind w:firstLine="709"/>
        <w:jc w:val="both"/>
        <w:rPr>
          <w:rFonts w:ascii="Times New Roman" w:hAnsi="Times New Roman" w:cs="Times New Roman"/>
          <w:szCs w:val="24"/>
        </w:rPr>
      </w:pPr>
    </w:p>
    <w:p w:rsidR="00CC2C73" w:rsidRPr="0018634C" w:rsidRDefault="00CC2C7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A natureza não constrói máquinas nem locomotivas, ferrovias, telégrafos elétricos, máquinas de fiar automáticas etc. Elas são produtos da indústria humana; material natural transformado em órgãos da vontade humana sobre a natureza ou de sua atividade na natureza. Elas são </w:t>
      </w:r>
      <w:r w:rsidRPr="0018634C">
        <w:rPr>
          <w:rFonts w:ascii="Times New Roman" w:hAnsi="Times New Roman" w:cs="Times New Roman"/>
          <w:i/>
          <w:sz w:val="20"/>
          <w:szCs w:val="20"/>
        </w:rPr>
        <w:t>órgãos do cérebro humano</w:t>
      </w:r>
      <w:r w:rsidRPr="0018634C">
        <w:rPr>
          <w:rFonts w:ascii="Times New Roman" w:hAnsi="Times New Roman" w:cs="Times New Roman"/>
          <w:sz w:val="20"/>
          <w:szCs w:val="20"/>
        </w:rPr>
        <w:t xml:space="preserve"> </w:t>
      </w:r>
      <w:r w:rsidRPr="0018634C">
        <w:rPr>
          <w:rFonts w:ascii="Times New Roman" w:hAnsi="Times New Roman" w:cs="Times New Roman"/>
          <w:i/>
          <w:sz w:val="20"/>
          <w:szCs w:val="20"/>
        </w:rPr>
        <w:t>criados pela mão humana</w:t>
      </w:r>
      <w:r w:rsidRPr="0018634C">
        <w:rPr>
          <w:rFonts w:ascii="Times New Roman" w:hAnsi="Times New Roman" w:cs="Times New Roman"/>
          <w:sz w:val="20"/>
          <w:szCs w:val="20"/>
        </w:rPr>
        <w:t xml:space="preserve">; força do saber objetivada. O desenvolvimento do capital fixo indica até que ponto o saber social geral, conhecimento, deveio </w:t>
      </w:r>
      <w:r w:rsidRPr="0018634C">
        <w:rPr>
          <w:rFonts w:ascii="Times New Roman" w:hAnsi="Times New Roman" w:cs="Times New Roman"/>
          <w:i/>
          <w:sz w:val="20"/>
          <w:szCs w:val="20"/>
        </w:rPr>
        <w:t>força produtiva imediata</w:t>
      </w:r>
      <w:r w:rsidRPr="0018634C">
        <w:rPr>
          <w:rFonts w:ascii="Times New Roman" w:hAnsi="Times New Roman" w:cs="Times New Roman"/>
          <w:sz w:val="20"/>
          <w:szCs w:val="20"/>
        </w:rPr>
        <w:t xml:space="preserve"> e, em consequência, até que ponto as próprias condições do processo vital da sociedade ficaram sob o controle do </w:t>
      </w:r>
      <w:r w:rsidRPr="0018634C">
        <w:rPr>
          <w:rFonts w:ascii="Times New Roman" w:hAnsi="Times New Roman" w:cs="Times New Roman"/>
          <w:i/>
          <w:sz w:val="20"/>
          <w:szCs w:val="20"/>
        </w:rPr>
        <w:t xml:space="preserve">general </w:t>
      </w:r>
      <w:proofErr w:type="spellStart"/>
      <w:r w:rsidRPr="0018634C">
        <w:rPr>
          <w:rFonts w:ascii="Times New Roman" w:hAnsi="Times New Roman" w:cs="Times New Roman"/>
          <w:i/>
          <w:sz w:val="20"/>
          <w:szCs w:val="20"/>
        </w:rPr>
        <w:t>intelect</w:t>
      </w:r>
      <w:proofErr w:type="spellEnd"/>
      <w:r w:rsidRPr="0018634C">
        <w:rPr>
          <w:rFonts w:ascii="Times New Roman" w:hAnsi="Times New Roman" w:cs="Times New Roman"/>
          <w:sz w:val="20"/>
          <w:szCs w:val="20"/>
        </w:rPr>
        <w:t xml:space="preserve"> e foram reorganizadas em conformidade com ele. Até que ponto as forças produtivas da sociedade são produzidas, não só na forma do saber, mas como órgãos imediatos da práxis social; do pro</w:t>
      </w:r>
      <w:r w:rsidR="00BE472B" w:rsidRPr="0018634C">
        <w:rPr>
          <w:rFonts w:ascii="Times New Roman" w:hAnsi="Times New Roman" w:cs="Times New Roman"/>
          <w:sz w:val="20"/>
          <w:szCs w:val="20"/>
        </w:rPr>
        <w:t>cesso real da vida. (MARX, 2011, p.</w:t>
      </w:r>
      <w:r w:rsidRPr="0018634C">
        <w:rPr>
          <w:rFonts w:ascii="Times New Roman" w:hAnsi="Times New Roman" w:cs="Times New Roman"/>
          <w:sz w:val="20"/>
          <w:szCs w:val="20"/>
        </w:rPr>
        <w:t xml:space="preserve"> 589</w:t>
      </w:r>
      <w:r w:rsidR="00D307EE" w:rsidRPr="0018634C">
        <w:rPr>
          <w:rFonts w:ascii="Times New Roman" w:hAnsi="Times New Roman" w:cs="Times New Roman"/>
          <w:sz w:val="20"/>
          <w:szCs w:val="20"/>
        </w:rPr>
        <w:t xml:space="preserve">, </w:t>
      </w:r>
      <w:r w:rsidRPr="0018634C">
        <w:rPr>
          <w:rFonts w:ascii="Times New Roman" w:hAnsi="Times New Roman" w:cs="Times New Roman"/>
          <w:sz w:val="20"/>
          <w:szCs w:val="20"/>
        </w:rPr>
        <w:t>grifos do autor).</w:t>
      </w:r>
    </w:p>
    <w:p w:rsidR="00CC2C73" w:rsidRPr="0018634C" w:rsidRDefault="00CC2C73" w:rsidP="00CC2C73">
      <w:pPr>
        <w:ind w:firstLine="709"/>
        <w:jc w:val="both"/>
        <w:rPr>
          <w:rFonts w:ascii="Times New Roman" w:hAnsi="Times New Roman" w:cs="Times New Roman"/>
          <w:szCs w:val="24"/>
        </w:rPr>
      </w:pPr>
    </w:p>
    <w:p w:rsidR="0058226E" w:rsidRPr="0018634C" w:rsidRDefault="00CC2C73" w:rsidP="00095657">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Por isso a redução do tempo de trabalho socialmente necessário deixa de ser prioridade na produção, e ganham importância determinações qualitativas do trabalho, oriundas dos avanços científicos e tecnológicos, e que potencializam sua força produtiva. </w:t>
      </w:r>
      <w:r w:rsidR="002440BC" w:rsidRPr="0018634C">
        <w:rPr>
          <w:rFonts w:ascii="Times New Roman" w:hAnsi="Times New Roman" w:cs="Times New Roman"/>
          <w:sz w:val="24"/>
          <w:szCs w:val="24"/>
        </w:rPr>
        <w:t>Conforme já afirmamos, os resultados do trabalho passam a ser avaliados pela qualidade, e cada vez menos pela quantidade produzida (PRADO, 2005</w:t>
      </w:r>
      <w:r w:rsidR="00A64223" w:rsidRPr="0018634C">
        <w:rPr>
          <w:rFonts w:ascii="Times New Roman" w:hAnsi="Times New Roman" w:cs="Times New Roman"/>
          <w:sz w:val="24"/>
          <w:szCs w:val="24"/>
        </w:rPr>
        <w:t>a</w:t>
      </w:r>
      <w:r w:rsidR="002440BC" w:rsidRPr="0018634C">
        <w:rPr>
          <w:rFonts w:ascii="Times New Roman" w:hAnsi="Times New Roman" w:cs="Times New Roman"/>
          <w:sz w:val="24"/>
          <w:szCs w:val="24"/>
        </w:rPr>
        <w:t>)</w:t>
      </w:r>
      <w:r w:rsidR="00D83D7E" w:rsidRPr="0018634C">
        <w:rPr>
          <w:rFonts w:ascii="Times New Roman" w:hAnsi="Times New Roman" w:cs="Times New Roman"/>
          <w:sz w:val="24"/>
          <w:szCs w:val="24"/>
        </w:rPr>
        <w:t>, perdendo-se também</w:t>
      </w:r>
      <w:r w:rsidR="00095657" w:rsidRPr="0018634C">
        <w:rPr>
          <w:rFonts w:ascii="Times New Roman" w:hAnsi="Times New Roman" w:cs="Times New Roman"/>
          <w:sz w:val="24"/>
          <w:szCs w:val="24"/>
        </w:rPr>
        <w:t xml:space="preserve"> a referência </w:t>
      </w:r>
      <w:r w:rsidR="00D83D7E" w:rsidRPr="0018634C">
        <w:rPr>
          <w:rFonts w:ascii="Times New Roman" w:hAnsi="Times New Roman" w:cs="Times New Roman"/>
          <w:sz w:val="24"/>
          <w:szCs w:val="24"/>
        </w:rPr>
        <w:t>d</w:t>
      </w:r>
      <w:r w:rsidR="00095657" w:rsidRPr="0018634C">
        <w:rPr>
          <w:rFonts w:ascii="Times New Roman" w:hAnsi="Times New Roman" w:cs="Times New Roman"/>
          <w:sz w:val="24"/>
          <w:szCs w:val="24"/>
        </w:rPr>
        <w:t xml:space="preserve">o tempo de trabalho como </w:t>
      </w:r>
      <w:r w:rsidR="00095657" w:rsidRPr="0018634C">
        <w:rPr>
          <w:rFonts w:ascii="Times New Roman" w:hAnsi="Times New Roman" w:cs="Times New Roman"/>
          <w:i/>
          <w:iCs/>
          <w:sz w:val="24"/>
          <w:szCs w:val="24"/>
        </w:rPr>
        <w:t xml:space="preserve">quantum </w:t>
      </w:r>
      <w:r w:rsidR="00095657" w:rsidRPr="0018634C">
        <w:rPr>
          <w:rFonts w:ascii="Times New Roman" w:hAnsi="Times New Roman" w:cs="Times New Roman"/>
          <w:sz w:val="24"/>
          <w:szCs w:val="24"/>
        </w:rPr>
        <w:t>de valor. No entanto, a</w:t>
      </w:r>
      <w:r w:rsidRPr="0018634C">
        <w:rPr>
          <w:rFonts w:ascii="Times New Roman" w:hAnsi="Times New Roman" w:cs="Times New Roman"/>
          <w:sz w:val="24"/>
          <w:szCs w:val="24"/>
        </w:rPr>
        <w:t xml:space="preserve"> plena efetivação da tendência de superação do trabalho no processo produtivo é impossibilitada pela manutenção das relações de produção capitalistas. </w:t>
      </w:r>
    </w:p>
    <w:p w:rsidR="004255BD" w:rsidRPr="0018634C" w:rsidRDefault="004255BD" w:rsidP="00095657">
      <w:pPr>
        <w:spacing w:line="360" w:lineRule="auto"/>
        <w:ind w:firstLine="709"/>
        <w:jc w:val="both"/>
        <w:rPr>
          <w:rFonts w:ascii="Times New Roman" w:hAnsi="Times New Roman" w:cs="Times New Roman"/>
          <w:sz w:val="24"/>
          <w:szCs w:val="24"/>
        </w:rPr>
      </w:pPr>
    </w:p>
    <w:p w:rsidR="00CC2C73" w:rsidRPr="0018634C" w:rsidRDefault="00CC2C73" w:rsidP="00D01E33">
      <w:pPr>
        <w:pStyle w:val="PargrafodaLista"/>
        <w:numPr>
          <w:ilvl w:val="0"/>
          <w:numId w:val="1"/>
        </w:numPr>
        <w:spacing w:line="360" w:lineRule="auto"/>
        <w:jc w:val="both"/>
        <w:rPr>
          <w:rFonts w:ascii="Times New Roman" w:hAnsi="Times New Roman" w:cs="Times New Roman"/>
          <w:b/>
          <w:sz w:val="24"/>
          <w:szCs w:val="24"/>
        </w:rPr>
      </w:pPr>
      <w:r w:rsidRPr="0018634C">
        <w:rPr>
          <w:rFonts w:ascii="Times New Roman" w:hAnsi="Times New Roman" w:cs="Times New Roman"/>
          <w:b/>
          <w:sz w:val="24"/>
          <w:szCs w:val="24"/>
        </w:rPr>
        <w:t>O conceito de trabalho imaterial e o valor desmedido.</w:t>
      </w:r>
    </w:p>
    <w:p w:rsidR="00D80E3C" w:rsidRPr="0018634C" w:rsidRDefault="00D80E3C" w:rsidP="00D01E33">
      <w:pPr>
        <w:spacing w:line="360" w:lineRule="auto"/>
        <w:ind w:firstLine="709"/>
        <w:jc w:val="both"/>
        <w:rPr>
          <w:rFonts w:ascii="Times New Roman" w:hAnsi="Times New Roman" w:cs="Times New Roman"/>
          <w:sz w:val="24"/>
        </w:rPr>
      </w:pPr>
    </w:p>
    <w:p w:rsidR="009F43F8" w:rsidRPr="0018634C" w:rsidRDefault="00D80E3C"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A profundidade das transformações posteriores à crise do fordismo</w:t>
      </w:r>
      <w:r w:rsidR="00CC2C73" w:rsidRPr="0018634C">
        <w:rPr>
          <w:rFonts w:ascii="Times New Roman" w:hAnsi="Times New Roman" w:cs="Times New Roman"/>
          <w:sz w:val="24"/>
        </w:rPr>
        <w:t xml:space="preserve"> possu</w:t>
      </w:r>
      <w:r w:rsidR="00D83D7E" w:rsidRPr="0018634C">
        <w:rPr>
          <w:rFonts w:ascii="Times New Roman" w:hAnsi="Times New Roman" w:cs="Times New Roman"/>
          <w:sz w:val="24"/>
        </w:rPr>
        <w:t>i</w:t>
      </w:r>
      <w:r w:rsidR="00CC2C73" w:rsidRPr="0018634C">
        <w:rPr>
          <w:rFonts w:ascii="Times New Roman" w:hAnsi="Times New Roman" w:cs="Times New Roman"/>
          <w:sz w:val="24"/>
        </w:rPr>
        <w:t xml:space="preserve"> relações estreitas com a morfologia da categoria valor, que preten</w:t>
      </w:r>
      <w:r w:rsidR="0044259D" w:rsidRPr="0018634C">
        <w:rPr>
          <w:rFonts w:ascii="Times New Roman" w:hAnsi="Times New Roman" w:cs="Times New Roman"/>
          <w:sz w:val="24"/>
        </w:rPr>
        <w:t xml:space="preserve">demos analisar. Esta, por ser </w:t>
      </w:r>
      <w:r w:rsidR="00CC2C73" w:rsidRPr="0018634C">
        <w:rPr>
          <w:rFonts w:ascii="Times New Roman" w:hAnsi="Times New Roman" w:cs="Times New Roman"/>
          <w:sz w:val="24"/>
        </w:rPr>
        <w:t xml:space="preserve">chave para a compreensão do capital, é posta como suporte (sendo evidente ou referente) para a reprodução de riqueza nos moldes capitalistas. Logo, é pela essência da mercadoria, categoria mais simples, que devemos questionar as supostas transformações/transversões que ocorrem no período da pós-grande indústria. Seguindo o presente raciocínio é possível identificar o </w:t>
      </w:r>
      <w:r w:rsidR="00CC2C73" w:rsidRPr="0018634C">
        <w:rPr>
          <w:rFonts w:ascii="Times New Roman" w:hAnsi="Times New Roman" w:cs="Times New Roman"/>
          <w:sz w:val="24"/>
        </w:rPr>
        <w:lastRenderedPageBreak/>
        <w:t xml:space="preserve">trabalho imaterial como uma das categorias mais relevantes para se compreender o que se passa nos dias de hoje. Antes, contudo, é necessário compreender </w:t>
      </w:r>
      <w:r w:rsidR="0044259D" w:rsidRPr="0018634C">
        <w:rPr>
          <w:rFonts w:ascii="Times New Roman" w:hAnsi="Times New Roman" w:cs="Times New Roman"/>
          <w:sz w:val="24"/>
        </w:rPr>
        <w:t>adequadamente</w:t>
      </w:r>
      <w:r w:rsidR="00CC2C73" w:rsidRPr="0018634C">
        <w:rPr>
          <w:rFonts w:ascii="Times New Roman" w:hAnsi="Times New Roman" w:cs="Times New Roman"/>
          <w:sz w:val="24"/>
        </w:rPr>
        <w:t xml:space="preserve"> o </w:t>
      </w:r>
      <w:r w:rsidR="0044259D" w:rsidRPr="0018634C">
        <w:rPr>
          <w:rFonts w:ascii="Times New Roman" w:hAnsi="Times New Roman" w:cs="Times New Roman"/>
          <w:sz w:val="24"/>
        </w:rPr>
        <w:t>significado do</w:t>
      </w:r>
      <w:r w:rsidR="00CC2C73" w:rsidRPr="0018634C">
        <w:rPr>
          <w:rFonts w:ascii="Times New Roman" w:hAnsi="Times New Roman" w:cs="Times New Roman"/>
          <w:sz w:val="24"/>
        </w:rPr>
        <w:t xml:space="preserve"> conceito</w:t>
      </w:r>
      <w:r w:rsidR="009F43F8" w:rsidRPr="0018634C">
        <w:rPr>
          <w:rFonts w:ascii="Times New Roman" w:hAnsi="Times New Roman" w:cs="Times New Roman"/>
          <w:sz w:val="24"/>
        </w:rPr>
        <w:t xml:space="preserve"> de imaterialidade do trabalho.</w:t>
      </w:r>
    </w:p>
    <w:p w:rsidR="00CC2C73" w:rsidRPr="0018634C" w:rsidRDefault="009F43F8"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Frisávamos anteriormente</w:t>
      </w:r>
      <w:r w:rsidR="00CC2C73" w:rsidRPr="0018634C">
        <w:rPr>
          <w:rFonts w:ascii="Times New Roman" w:hAnsi="Times New Roman" w:cs="Times New Roman"/>
          <w:sz w:val="24"/>
        </w:rPr>
        <w:t xml:space="preserve"> a importância de priorizar a </w:t>
      </w:r>
      <w:r w:rsidRPr="0018634C">
        <w:rPr>
          <w:rFonts w:ascii="Times New Roman" w:hAnsi="Times New Roman" w:cs="Times New Roman"/>
          <w:sz w:val="24"/>
        </w:rPr>
        <w:t>“</w:t>
      </w:r>
      <w:r w:rsidR="00CC2C73" w:rsidRPr="0018634C">
        <w:rPr>
          <w:rFonts w:ascii="Times New Roman" w:hAnsi="Times New Roman" w:cs="Times New Roman"/>
          <w:sz w:val="24"/>
        </w:rPr>
        <w:t>forma de inserção</w:t>
      </w:r>
      <w:r w:rsidRPr="0018634C">
        <w:rPr>
          <w:rFonts w:ascii="Times New Roman" w:hAnsi="Times New Roman" w:cs="Times New Roman"/>
          <w:sz w:val="24"/>
        </w:rPr>
        <w:t>”</w:t>
      </w:r>
      <w:r w:rsidR="00CC2C73" w:rsidRPr="0018634C">
        <w:rPr>
          <w:rFonts w:ascii="Times New Roman" w:hAnsi="Times New Roman" w:cs="Times New Roman"/>
          <w:sz w:val="24"/>
        </w:rPr>
        <w:t xml:space="preserve"> do trabalho imaterial na estrutura produtiva. </w:t>
      </w:r>
      <w:r w:rsidRPr="0018634C">
        <w:rPr>
          <w:rFonts w:ascii="Times New Roman" w:hAnsi="Times New Roman" w:cs="Times New Roman"/>
          <w:sz w:val="24"/>
        </w:rPr>
        <w:t>Desse modo, identificávamos ainda um problema na racionalização capitalista de certo</w:t>
      </w:r>
      <w:r w:rsidR="00CC2C73" w:rsidRPr="0018634C">
        <w:rPr>
          <w:rFonts w:ascii="Times New Roman" w:hAnsi="Times New Roman" w:cs="Times New Roman"/>
          <w:sz w:val="24"/>
        </w:rPr>
        <w:t xml:space="preserve"> trabalho subjetivo ativo</w:t>
      </w:r>
      <w:r w:rsidRPr="0018634C">
        <w:rPr>
          <w:rFonts w:ascii="Times New Roman" w:hAnsi="Times New Roman" w:cs="Times New Roman"/>
          <w:sz w:val="24"/>
        </w:rPr>
        <w:t>.</w:t>
      </w:r>
      <w:r w:rsidR="00CC2C73" w:rsidRPr="0018634C">
        <w:rPr>
          <w:rFonts w:ascii="Times New Roman" w:hAnsi="Times New Roman" w:cs="Times New Roman"/>
          <w:sz w:val="24"/>
        </w:rPr>
        <w:t xml:space="preserve"> </w:t>
      </w:r>
      <w:r w:rsidRPr="0018634C">
        <w:rPr>
          <w:rFonts w:ascii="Times New Roman" w:hAnsi="Times New Roman" w:cs="Times New Roman"/>
          <w:sz w:val="24"/>
        </w:rPr>
        <w:t xml:space="preserve">Esse tipo de trabalho </w:t>
      </w:r>
      <w:r w:rsidR="00CC2C73" w:rsidRPr="0018634C">
        <w:rPr>
          <w:rFonts w:ascii="Times New Roman" w:hAnsi="Times New Roman" w:cs="Times New Roman"/>
          <w:sz w:val="24"/>
        </w:rPr>
        <w:t>carrega</w:t>
      </w:r>
      <w:r w:rsidRPr="0018634C">
        <w:rPr>
          <w:rFonts w:ascii="Times New Roman" w:hAnsi="Times New Roman" w:cs="Times New Roman"/>
          <w:sz w:val="24"/>
        </w:rPr>
        <w:t>ria</w:t>
      </w:r>
      <w:r w:rsidR="00CC2C73" w:rsidRPr="0018634C">
        <w:rPr>
          <w:rFonts w:ascii="Times New Roman" w:hAnsi="Times New Roman" w:cs="Times New Roman"/>
          <w:sz w:val="24"/>
        </w:rPr>
        <w:t xml:space="preserve"> uma racionalidade outra que aquela</w:t>
      </w:r>
      <w:r w:rsidR="00771B56" w:rsidRPr="0018634C">
        <w:rPr>
          <w:rFonts w:ascii="Times New Roman" w:hAnsi="Times New Roman" w:cs="Times New Roman"/>
          <w:sz w:val="24"/>
        </w:rPr>
        <w:t xml:space="preserve"> identificada</w:t>
      </w:r>
      <w:r w:rsidR="00CC2C73" w:rsidRPr="0018634C">
        <w:rPr>
          <w:rFonts w:ascii="Times New Roman" w:hAnsi="Times New Roman" w:cs="Times New Roman"/>
          <w:sz w:val="24"/>
        </w:rPr>
        <w:t xml:space="preserve"> por Marx e que até o fordismo correspondia ao modo predominante de ofertar bens através da produção padronizada. Tendo isso em vista, buscamos responder três questões fundamentais: </w:t>
      </w:r>
      <w:r w:rsidR="00CC2C73" w:rsidRPr="0018634C">
        <w:rPr>
          <w:rFonts w:ascii="Times New Roman" w:hAnsi="Times New Roman" w:cs="Times New Roman"/>
          <w:b/>
          <w:sz w:val="24"/>
        </w:rPr>
        <w:t>(1)</w:t>
      </w:r>
      <w:r w:rsidR="00CC2C73" w:rsidRPr="0018634C">
        <w:rPr>
          <w:rFonts w:ascii="Times New Roman" w:hAnsi="Times New Roman" w:cs="Times New Roman"/>
          <w:sz w:val="24"/>
        </w:rPr>
        <w:t xml:space="preserve"> quais são as características apropriadas para se conceituar o trabalho imaterial? </w:t>
      </w:r>
      <w:r w:rsidR="00CC2C73" w:rsidRPr="0018634C">
        <w:rPr>
          <w:rFonts w:ascii="Times New Roman" w:hAnsi="Times New Roman" w:cs="Times New Roman"/>
          <w:b/>
          <w:sz w:val="24"/>
        </w:rPr>
        <w:t>(2)</w:t>
      </w:r>
      <w:r w:rsidR="00CC2C73" w:rsidRPr="0018634C">
        <w:rPr>
          <w:rFonts w:ascii="Times New Roman" w:hAnsi="Times New Roman" w:cs="Times New Roman"/>
          <w:sz w:val="24"/>
        </w:rPr>
        <w:t xml:space="preserve"> de que modo esse trabalho implica a desmedida do valor? </w:t>
      </w:r>
      <w:r w:rsidR="00CC2C73" w:rsidRPr="0018634C">
        <w:rPr>
          <w:rFonts w:ascii="Times New Roman" w:hAnsi="Times New Roman" w:cs="Times New Roman"/>
          <w:b/>
          <w:sz w:val="24"/>
        </w:rPr>
        <w:t>(3)</w:t>
      </w:r>
      <w:r w:rsidR="00CC2C73" w:rsidRPr="0018634C">
        <w:rPr>
          <w:rFonts w:ascii="Times New Roman" w:hAnsi="Times New Roman" w:cs="Times New Roman"/>
          <w:sz w:val="24"/>
        </w:rPr>
        <w:t xml:space="preserve"> como isso afeta a fase atual do capitalismo – como afeta o trabalhador?</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Para responder a primeira questão é preciso primeiramente refutar o que </w:t>
      </w:r>
      <w:proofErr w:type="spellStart"/>
      <w:r w:rsidRPr="0018634C">
        <w:rPr>
          <w:rFonts w:ascii="Times New Roman" w:hAnsi="Times New Roman" w:cs="Times New Roman"/>
          <w:sz w:val="24"/>
        </w:rPr>
        <w:t>Ha</w:t>
      </w:r>
      <w:r w:rsidR="00D307EE" w:rsidRPr="0018634C">
        <w:rPr>
          <w:rFonts w:ascii="Times New Roman" w:hAnsi="Times New Roman" w:cs="Times New Roman"/>
          <w:sz w:val="24"/>
        </w:rPr>
        <w:t>r</w:t>
      </w:r>
      <w:r w:rsidRPr="0018634C">
        <w:rPr>
          <w:rFonts w:ascii="Times New Roman" w:hAnsi="Times New Roman" w:cs="Times New Roman"/>
          <w:sz w:val="24"/>
        </w:rPr>
        <w:t>dt</w:t>
      </w:r>
      <w:proofErr w:type="spellEnd"/>
      <w:r w:rsidRPr="0018634C">
        <w:rPr>
          <w:rFonts w:ascii="Times New Roman" w:hAnsi="Times New Roman" w:cs="Times New Roman"/>
          <w:sz w:val="24"/>
        </w:rPr>
        <w:t xml:space="preserve"> e Negri</w:t>
      </w:r>
      <w:r w:rsidR="00970941" w:rsidRPr="0018634C">
        <w:rPr>
          <w:rFonts w:ascii="Times New Roman" w:hAnsi="Times New Roman" w:cs="Times New Roman"/>
          <w:sz w:val="24"/>
        </w:rPr>
        <w:t>,</w:t>
      </w:r>
      <w:r w:rsidRPr="0018634C">
        <w:rPr>
          <w:rFonts w:ascii="Times New Roman" w:hAnsi="Times New Roman" w:cs="Times New Roman"/>
          <w:sz w:val="24"/>
        </w:rPr>
        <w:t xml:space="preserve"> </w:t>
      </w:r>
      <w:r w:rsidR="00970941" w:rsidRPr="0018634C">
        <w:rPr>
          <w:rFonts w:ascii="Times New Roman" w:hAnsi="Times New Roman" w:cs="Times New Roman"/>
          <w:sz w:val="24"/>
        </w:rPr>
        <w:t xml:space="preserve">em sua obra </w:t>
      </w:r>
      <w:r w:rsidR="00970941" w:rsidRPr="0018634C">
        <w:rPr>
          <w:rFonts w:ascii="Times New Roman" w:hAnsi="Times New Roman" w:cs="Times New Roman"/>
          <w:i/>
          <w:sz w:val="24"/>
        </w:rPr>
        <w:t>Império</w:t>
      </w:r>
      <w:r w:rsidR="00970941" w:rsidRPr="0018634C">
        <w:rPr>
          <w:rFonts w:ascii="Times New Roman" w:hAnsi="Times New Roman" w:cs="Times New Roman"/>
          <w:sz w:val="24"/>
        </w:rPr>
        <w:t xml:space="preserve"> </w:t>
      </w:r>
      <w:r w:rsidRPr="0018634C">
        <w:rPr>
          <w:rFonts w:ascii="Times New Roman" w:hAnsi="Times New Roman" w:cs="Times New Roman"/>
          <w:sz w:val="24"/>
        </w:rPr>
        <w:t>(2001)</w:t>
      </w:r>
      <w:r w:rsidR="00970941" w:rsidRPr="0018634C">
        <w:rPr>
          <w:rFonts w:ascii="Times New Roman" w:hAnsi="Times New Roman" w:cs="Times New Roman"/>
          <w:sz w:val="24"/>
        </w:rPr>
        <w:t>,</w:t>
      </w:r>
      <w:r w:rsidRPr="0018634C">
        <w:rPr>
          <w:rFonts w:ascii="Times New Roman" w:hAnsi="Times New Roman" w:cs="Times New Roman"/>
          <w:sz w:val="24"/>
        </w:rPr>
        <w:t xml:space="preserve"> entendem por trabalho imaterial</w:t>
      </w:r>
      <w:r w:rsidR="00970941" w:rsidRPr="0018634C">
        <w:rPr>
          <w:rFonts w:ascii="Times New Roman" w:hAnsi="Times New Roman" w:cs="Times New Roman"/>
          <w:sz w:val="24"/>
        </w:rPr>
        <w:t xml:space="preserve">: os </w:t>
      </w:r>
      <w:r w:rsidRPr="0018634C">
        <w:rPr>
          <w:rFonts w:ascii="Times New Roman" w:hAnsi="Times New Roman" w:cs="Times New Roman"/>
          <w:sz w:val="24"/>
        </w:rPr>
        <w:t xml:space="preserve">serviços de maneira especial, e </w:t>
      </w:r>
      <w:r w:rsidR="00970941" w:rsidRPr="0018634C">
        <w:rPr>
          <w:rFonts w:ascii="Times New Roman" w:hAnsi="Times New Roman" w:cs="Times New Roman"/>
          <w:sz w:val="24"/>
        </w:rPr>
        <w:t xml:space="preserve">trabalhos </w:t>
      </w:r>
      <w:r w:rsidRPr="0018634C">
        <w:rPr>
          <w:rFonts w:ascii="Times New Roman" w:hAnsi="Times New Roman" w:cs="Times New Roman"/>
          <w:sz w:val="24"/>
        </w:rPr>
        <w:t>correlatos</w:t>
      </w:r>
      <w:r w:rsidRPr="0018634C">
        <w:rPr>
          <w:rStyle w:val="Refdenotaderodap"/>
          <w:rFonts w:ascii="Times New Roman" w:hAnsi="Times New Roman" w:cs="Times New Roman"/>
          <w:sz w:val="24"/>
        </w:rPr>
        <w:footnoteReference w:id="13"/>
      </w:r>
      <w:r w:rsidRPr="0018634C">
        <w:rPr>
          <w:rFonts w:ascii="Times New Roman" w:hAnsi="Times New Roman" w:cs="Times New Roman"/>
          <w:sz w:val="24"/>
        </w:rPr>
        <w:t xml:space="preserve">. </w:t>
      </w:r>
      <w:r w:rsidR="00970941" w:rsidRPr="0018634C">
        <w:rPr>
          <w:rFonts w:ascii="Times New Roman" w:hAnsi="Times New Roman" w:cs="Times New Roman"/>
          <w:sz w:val="24"/>
        </w:rPr>
        <w:t>T</w:t>
      </w:r>
      <w:r w:rsidRPr="0018634C">
        <w:rPr>
          <w:rFonts w:ascii="Times New Roman" w:hAnsi="Times New Roman" w:cs="Times New Roman"/>
          <w:sz w:val="24"/>
        </w:rPr>
        <w:t xml:space="preserve">al visão comete o equívoco de buscar a imaterialidade do trabalho no objeto, na mercadoria – logo, trabalho imaterial se resumiria a bem imaterial. Porém, a imaterialidade do trabalho não deve ser compreendida pela variável determinante </w:t>
      </w:r>
      <w:r w:rsidRPr="0018634C">
        <w:rPr>
          <w:rFonts w:ascii="Times New Roman" w:hAnsi="Times New Roman" w:cs="Times New Roman"/>
          <w:i/>
          <w:sz w:val="24"/>
        </w:rPr>
        <w:t>tempo</w:t>
      </w:r>
      <w:r w:rsidRPr="0018634C">
        <w:rPr>
          <w:rFonts w:ascii="Times New Roman" w:hAnsi="Times New Roman" w:cs="Times New Roman"/>
          <w:sz w:val="24"/>
        </w:rPr>
        <w:t xml:space="preserve"> </w:t>
      </w:r>
      <w:r w:rsidRPr="0018634C">
        <w:rPr>
          <w:rFonts w:ascii="Times New Roman" w:hAnsi="Times New Roman" w:cs="Times New Roman"/>
          <w:i/>
          <w:sz w:val="24"/>
        </w:rPr>
        <w:t>de duração do valor de uso do bem</w:t>
      </w:r>
      <w:r w:rsidRPr="0018634C">
        <w:rPr>
          <w:rFonts w:ascii="Times New Roman" w:hAnsi="Times New Roman" w:cs="Times New Roman"/>
          <w:sz w:val="24"/>
        </w:rPr>
        <w:t>. O fato de que serviços sejam vendidos como mercadoria desde os primórdios do capitalismo desmente o potencial diferenciador desta mercadoria atividade (evanescente) com a mercadoria material (subsistente). O serviço, grosso modo, só se distingue de outros bens p</w:t>
      </w:r>
      <w:r w:rsidR="00970941" w:rsidRPr="0018634C">
        <w:rPr>
          <w:rFonts w:ascii="Times New Roman" w:hAnsi="Times New Roman" w:cs="Times New Roman"/>
          <w:sz w:val="24"/>
        </w:rPr>
        <w:t>or seu</w:t>
      </w:r>
      <w:r w:rsidRPr="0018634C">
        <w:rPr>
          <w:rFonts w:ascii="Times New Roman" w:hAnsi="Times New Roman" w:cs="Times New Roman"/>
          <w:sz w:val="24"/>
        </w:rPr>
        <w:t xml:space="preserve"> valor de uso ser consumido no </w:t>
      </w:r>
      <w:r w:rsidR="00970941" w:rsidRPr="0018634C">
        <w:rPr>
          <w:rFonts w:ascii="Times New Roman" w:hAnsi="Times New Roman" w:cs="Times New Roman"/>
          <w:sz w:val="24"/>
        </w:rPr>
        <w:t xml:space="preserve">próprio </w:t>
      </w:r>
      <w:r w:rsidRPr="0018634C">
        <w:rPr>
          <w:rFonts w:ascii="Times New Roman" w:hAnsi="Times New Roman" w:cs="Times New Roman"/>
          <w:sz w:val="24"/>
        </w:rPr>
        <w:t>ato de produção,</w:t>
      </w:r>
      <w:r w:rsidR="00970941" w:rsidRPr="0018634C">
        <w:rPr>
          <w:rFonts w:ascii="Times New Roman" w:hAnsi="Times New Roman" w:cs="Times New Roman"/>
          <w:sz w:val="24"/>
        </w:rPr>
        <w:t xml:space="preserve"> isto é,</w:t>
      </w:r>
      <w:r w:rsidRPr="0018634C">
        <w:rPr>
          <w:rFonts w:ascii="Times New Roman" w:hAnsi="Times New Roman" w:cs="Times New Roman"/>
          <w:sz w:val="24"/>
        </w:rPr>
        <w:t xml:space="preserve"> durante a atividade ofertante. Afinal, um serviço também é conteúdo de trabalho abstrato pois “</w:t>
      </w:r>
      <w:r w:rsidR="00100110" w:rsidRPr="0018634C">
        <w:rPr>
          <w:rFonts w:ascii="Times New Roman" w:hAnsi="Times New Roman" w:cs="Times New Roman"/>
          <w:sz w:val="24"/>
        </w:rPr>
        <w:t xml:space="preserve">[...] </w:t>
      </w:r>
      <w:r w:rsidRPr="0018634C">
        <w:rPr>
          <w:rFonts w:ascii="Times New Roman" w:hAnsi="Times New Roman" w:cs="Times New Roman"/>
          <w:sz w:val="24"/>
        </w:rPr>
        <w:t>não é, em geral, senão uma expressão para o valor de uso particular [gerado] do trabalho, na medida em que este [valor de uso] não é útil como coisa, mas como at</w:t>
      </w:r>
      <w:r w:rsidR="00BE472B" w:rsidRPr="0018634C">
        <w:rPr>
          <w:rFonts w:ascii="Times New Roman" w:hAnsi="Times New Roman" w:cs="Times New Roman"/>
          <w:sz w:val="24"/>
        </w:rPr>
        <w:t>ividade” (MARX</w:t>
      </w:r>
      <w:r w:rsidR="00902DA6" w:rsidRPr="0018634C">
        <w:rPr>
          <w:rFonts w:ascii="Times New Roman" w:hAnsi="Times New Roman" w:cs="Times New Roman"/>
          <w:sz w:val="24"/>
        </w:rPr>
        <w:t>, 2004, p. 118</w:t>
      </w:r>
      <w:r w:rsidRPr="0018634C">
        <w:rPr>
          <w:rFonts w:ascii="Times New Roman" w:hAnsi="Times New Roman" w:cs="Times New Roman"/>
          <w:sz w:val="24"/>
        </w:rPr>
        <w:t>).</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O conceito de trabalho imaterial tampouco poderia provir essencialmente da variável determinante </w:t>
      </w:r>
      <w:r w:rsidRPr="0018634C">
        <w:rPr>
          <w:rFonts w:ascii="Times New Roman" w:hAnsi="Times New Roman" w:cs="Times New Roman"/>
          <w:i/>
          <w:sz w:val="24"/>
        </w:rPr>
        <w:t>tangibilidade</w:t>
      </w:r>
      <w:r w:rsidRPr="0018634C">
        <w:rPr>
          <w:rFonts w:ascii="Times New Roman" w:hAnsi="Times New Roman" w:cs="Times New Roman"/>
          <w:sz w:val="24"/>
        </w:rPr>
        <w:t>, como Prado (2005</w:t>
      </w:r>
      <w:r w:rsidR="00A64223" w:rsidRPr="0018634C">
        <w:rPr>
          <w:rFonts w:ascii="Times New Roman" w:hAnsi="Times New Roman" w:cs="Times New Roman"/>
          <w:sz w:val="24"/>
        </w:rPr>
        <w:t>a</w:t>
      </w:r>
      <w:r w:rsidRPr="0018634C">
        <w:rPr>
          <w:rFonts w:ascii="Times New Roman" w:hAnsi="Times New Roman" w:cs="Times New Roman"/>
          <w:sz w:val="24"/>
        </w:rPr>
        <w:t xml:space="preserve">) parece por vezes afirmar quando compara um serviço como corte de cabelo (como sendo material) com um serviço ou bem como a música e os programas de computador (como sendo imateriais). Possivelmente seria interessante fazer uma análise distinta para programas virtuais uma vez que possuem custo marginal de produção igual à zero. Contudo, esse mesmo exemplo nos dá pistas que </w:t>
      </w:r>
      <w:r w:rsidR="00B818CC" w:rsidRPr="0018634C">
        <w:rPr>
          <w:rFonts w:ascii="Times New Roman" w:hAnsi="Times New Roman" w:cs="Times New Roman"/>
          <w:sz w:val="24"/>
        </w:rPr>
        <w:t>transcendem esta característica</w:t>
      </w:r>
      <w:r w:rsidRPr="0018634C">
        <w:rPr>
          <w:rFonts w:ascii="Times New Roman" w:hAnsi="Times New Roman" w:cs="Times New Roman"/>
          <w:sz w:val="24"/>
        </w:rPr>
        <w:t xml:space="preserve">. </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lastRenderedPageBreak/>
        <w:t xml:space="preserve">Um programa de computador é comercializado de forma diferenciada das mercadorias com valor trabalho potenciado (medido). Sua lógica de comércio corresponde mais à lógica da renda da terra ou do poder de monopólio do que à lógica da mais-valia, pois se baseia preponderantemente no título de posse do conhecimento e não no trabalho efetivamente realizado. </w:t>
      </w:r>
      <w:r w:rsidR="00B818CC" w:rsidRPr="0018634C">
        <w:rPr>
          <w:rFonts w:ascii="Times New Roman" w:hAnsi="Times New Roman" w:cs="Times New Roman"/>
          <w:sz w:val="24"/>
        </w:rPr>
        <w:t>Assim</w:t>
      </w:r>
      <w:r w:rsidRPr="0018634C">
        <w:rPr>
          <w:rFonts w:ascii="Times New Roman" w:hAnsi="Times New Roman" w:cs="Times New Roman"/>
          <w:sz w:val="24"/>
        </w:rPr>
        <w:t xml:space="preserve">, é impossível determinar efetivamente o </w:t>
      </w:r>
      <w:r w:rsidRPr="0018634C">
        <w:rPr>
          <w:rFonts w:ascii="Times New Roman" w:hAnsi="Times New Roman" w:cs="Times New Roman"/>
          <w:i/>
          <w:sz w:val="24"/>
        </w:rPr>
        <w:t>quantum</w:t>
      </w:r>
      <w:r w:rsidRPr="0018634C">
        <w:rPr>
          <w:rFonts w:ascii="Times New Roman" w:hAnsi="Times New Roman" w:cs="Times New Roman"/>
          <w:sz w:val="24"/>
        </w:rPr>
        <w:t xml:space="preserve"> de trabalho abstrato de um bem, uma vez que o número de programas com possibilidade de se reproduzir ao custo zero tende ao infinito. Ademais, quando é produzida uma inovação, a desmedida jaz intrínseca um problema para a teoria do valor, pois o próprio trabalho do agente inovador é desmedido assim como sua remuneração, como afirma Haddad (1997)</w:t>
      </w:r>
      <w:r w:rsidRPr="0018634C">
        <w:rPr>
          <w:rStyle w:val="Refdenotaderodap"/>
          <w:rFonts w:ascii="Times New Roman" w:hAnsi="Times New Roman" w:cs="Times New Roman"/>
          <w:sz w:val="24"/>
        </w:rPr>
        <w:footnoteReference w:id="14"/>
      </w:r>
      <w:r w:rsidRPr="0018634C">
        <w:rPr>
          <w:rFonts w:ascii="Times New Roman" w:hAnsi="Times New Roman" w:cs="Times New Roman"/>
          <w:sz w:val="24"/>
        </w:rPr>
        <w:t xml:space="preserve">. Logo, não devemos </w:t>
      </w:r>
      <w:r w:rsidR="00B818CC" w:rsidRPr="0018634C">
        <w:rPr>
          <w:rFonts w:ascii="Times New Roman" w:hAnsi="Times New Roman" w:cs="Times New Roman"/>
          <w:sz w:val="24"/>
        </w:rPr>
        <w:t>pensar</w:t>
      </w:r>
      <w:r w:rsidRPr="0018634C">
        <w:rPr>
          <w:rFonts w:ascii="Times New Roman" w:hAnsi="Times New Roman" w:cs="Times New Roman"/>
          <w:sz w:val="24"/>
        </w:rPr>
        <w:t xml:space="preserve"> que são propriedades do produto que determinam tal lógica. Antes é o trabalho cognitivo que se diferencia do trabalho material. Porém todo trabalho material é também em algum grau cognitivo, dependendo ainda do padrão cultural e tecnológico vigente. Por conseguinte, não é o trabalho cognitivo simplesmente que conta para o conceito de trabalho imaterial, tampouco a materialidade do bem, mas sim o trabalho inovador: aquele que é cognitivo na margem, que apresenta algum grau de </w:t>
      </w:r>
      <w:r w:rsidRPr="0018634C">
        <w:rPr>
          <w:rFonts w:ascii="Times New Roman" w:hAnsi="Times New Roman" w:cs="Times New Roman"/>
          <w:i/>
          <w:sz w:val="24"/>
        </w:rPr>
        <w:t>subjetividade ativa</w:t>
      </w:r>
      <w:r w:rsidRPr="0018634C">
        <w:rPr>
          <w:rFonts w:ascii="Times New Roman" w:hAnsi="Times New Roman" w:cs="Times New Roman"/>
          <w:sz w:val="24"/>
        </w:rPr>
        <w:t xml:space="preserve"> no seu empreender científico ou artístico – ou seja, tampouco é restrito à ciência. Em síntese, poderíamos definir este trabalho assim como faz Camargo (2012): são aquelas atividades que possuem como conteúdo principal a comunicação, a cooperação, o conhecimento e o saber. A produção de um bem, por exemplo, um par de tênis, envolve não só trabalho (abstrato) incorporado mas antes são desenvolvidos pelo saber</w:t>
      </w:r>
      <w:r w:rsidRPr="0018634C">
        <w:rPr>
          <w:rStyle w:val="Refdenotaderodap"/>
          <w:rFonts w:ascii="Times New Roman" w:hAnsi="Times New Roman" w:cs="Times New Roman"/>
          <w:sz w:val="24"/>
        </w:rPr>
        <w:footnoteReference w:id="15"/>
      </w:r>
      <w:r w:rsidRPr="0018634C">
        <w:rPr>
          <w:rFonts w:ascii="Times New Roman" w:hAnsi="Times New Roman" w:cs="Times New Roman"/>
          <w:sz w:val="24"/>
        </w:rPr>
        <w:t>; o valor se relaciona qualitativamente com as atividades de criação, design, publicidade, marketing e outros atributos simbólicos, que revelam a participação de uma subjetividade, de trabalho imaterial, que se torna elemento central de valorização (CAMARGO, 2012).</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Haddad (1997) traz uma visão bastante rígida para esse novo tipo de trabalho, que se refletiria em uma classe específica, a “classe dos agentes sociais inovadores” (</w:t>
      </w:r>
      <w:r w:rsidR="00BF427C" w:rsidRPr="0018634C">
        <w:rPr>
          <w:rFonts w:ascii="Times New Roman" w:hAnsi="Times New Roman" w:cs="Times New Roman"/>
          <w:sz w:val="24"/>
        </w:rPr>
        <w:t xml:space="preserve">HADDAD, 1997, </w:t>
      </w:r>
      <w:r w:rsidRPr="0018634C">
        <w:rPr>
          <w:rFonts w:ascii="Times New Roman" w:hAnsi="Times New Roman" w:cs="Times New Roman"/>
          <w:sz w:val="24"/>
        </w:rPr>
        <w:t xml:space="preserve">p. 120). Segundo </w:t>
      </w:r>
      <w:r w:rsidR="00100110" w:rsidRPr="0018634C">
        <w:rPr>
          <w:rFonts w:ascii="Times New Roman" w:hAnsi="Times New Roman" w:cs="Times New Roman"/>
          <w:sz w:val="24"/>
        </w:rPr>
        <w:t>o autor</w:t>
      </w:r>
      <w:r w:rsidRPr="0018634C">
        <w:rPr>
          <w:rFonts w:ascii="Times New Roman" w:hAnsi="Times New Roman" w:cs="Times New Roman"/>
          <w:sz w:val="24"/>
        </w:rPr>
        <w:t xml:space="preserve"> a pós-grande indústria (chamada pelo autor de “superindústria”) traz a peculiaridade de pôr a frente da produção um fator anteriormente </w:t>
      </w:r>
      <w:r w:rsidRPr="0018634C">
        <w:rPr>
          <w:rFonts w:ascii="Times New Roman" w:hAnsi="Times New Roman" w:cs="Times New Roman"/>
          <w:sz w:val="24"/>
        </w:rPr>
        <w:lastRenderedPageBreak/>
        <w:t xml:space="preserve">subsumido às estruturas não produtivas, a ciência. Esse seria um trabalho inovador diferenciado daqueles trabalhos ditos com qualificação tendo em vista que </w:t>
      </w:r>
    </w:p>
    <w:p w:rsidR="00CC2C73" w:rsidRPr="0018634C" w:rsidRDefault="00CC2C73" w:rsidP="00D01E33">
      <w:pPr>
        <w:spacing w:line="360" w:lineRule="auto"/>
        <w:ind w:firstLine="709"/>
        <w:jc w:val="both"/>
        <w:rPr>
          <w:rFonts w:ascii="Times New Roman" w:hAnsi="Times New Roman" w:cs="Times New Roman"/>
          <w:sz w:val="24"/>
        </w:rPr>
      </w:pPr>
    </w:p>
    <w:p w:rsidR="00CC2C73" w:rsidRPr="0018634C" w:rsidRDefault="00CC2C73" w:rsidP="00D01E33">
      <w:pPr>
        <w:pStyle w:val="PargrafodaLista"/>
        <w:numPr>
          <w:ilvl w:val="0"/>
          <w:numId w:val="2"/>
        </w:numPr>
        <w:spacing w:line="360" w:lineRule="auto"/>
        <w:jc w:val="both"/>
        <w:rPr>
          <w:rFonts w:ascii="Times New Roman" w:hAnsi="Times New Roman" w:cs="Times New Roman"/>
          <w:sz w:val="24"/>
        </w:rPr>
      </w:pPr>
      <w:r w:rsidRPr="0018634C">
        <w:rPr>
          <w:rFonts w:ascii="Times New Roman" w:hAnsi="Times New Roman" w:cs="Times New Roman"/>
          <w:sz w:val="24"/>
        </w:rPr>
        <w:t>A atividade inovadora não tem relação com o tempo de trabalho, embora exercida durante o tempo de trabalho (o agente inovador não tem jornada de trabalho, ele vende sua força anímica).</w:t>
      </w:r>
    </w:p>
    <w:p w:rsidR="00CC2C73" w:rsidRPr="0018634C" w:rsidRDefault="00CC2C73" w:rsidP="00D01E33">
      <w:pPr>
        <w:pStyle w:val="PargrafodaLista"/>
        <w:numPr>
          <w:ilvl w:val="0"/>
          <w:numId w:val="2"/>
        </w:numPr>
        <w:spacing w:line="360" w:lineRule="auto"/>
        <w:jc w:val="both"/>
        <w:rPr>
          <w:rFonts w:ascii="Times New Roman" w:hAnsi="Times New Roman" w:cs="Times New Roman"/>
          <w:sz w:val="24"/>
        </w:rPr>
      </w:pPr>
      <w:r w:rsidRPr="0018634C">
        <w:rPr>
          <w:rFonts w:ascii="Times New Roman" w:hAnsi="Times New Roman" w:cs="Times New Roman"/>
          <w:sz w:val="24"/>
        </w:rPr>
        <w:t>O padrão de reprodutividade da força produtiva guarda mais relação com o antigo virtuose medieval do que com o trabalhador moderno. O processo de reprodução já não é tão autônomo (depende da passagem de conhecimento, orientação).</w:t>
      </w:r>
    </w:p>
    <w:p w:rsidR="00CC2C73" w:rsidRPr="0018634C" w:rsidRDefault="00CC2C73" w:rsidP="00D01E33">
      <w:pPr>
        <w:pStyle w:val="PargrafodaLista"/>
        <w:numPr>
          <w:ilvl w:val="0"/>
          <w:numId w:val="2"/>
        </w:numPr>
        <w:spacing w:line="360" w:lineRule="auto"/>
        <w:jc w:val="both"/>
        <w:rPr>
          <w:rFonts w:ascii="Times New Roman" w:hAnsi="Times New Roman" w:cs="Times New Roman"/>
          <w:sz w:val="24"/>
        </w:rPr>
      </w:pPr>
      <w:r w:rsidRPr="0018634C">
        <w:rPr>
          <w:rFonts w:ascii="Times New Roman" w:hAnsi="Times New Roman" w:cs="Times New Roman"/>
          <w:sz w:val="24"/>
        </w:rPr>
        <w:t xml:space="preserve">O rendimento de um agente inovador, apesar da forma que assume, não é, a rigor, salário. Esse rendimento guarda algumas relações com a renda fundiária. Conhecimento é bem relativamente </w:t>
      </w:r>
      <w:proofErr w:type="spellStart"/>
      <w:r w:rsidRPr="0018634C">
        <w:rPr>
          <w:rFonts w:ascii="Times New Roman" w:hAnsi="Times New Roman" w:cs="Times New Roman"/>
          <w:sz w:val="24"/>
        </w:rPr>
        <w:t>exclusível</w:t>
      </w:r>
      <w:proofErr w:type="spellEnd"/>
      <w:r w:rsidRPr="0018634C">
        <w:rPr>
          <w:rFonts w:ascii="Times New Roman" w:hAnsi="Times New Roman" w:cs="Times New Roman"/>
          <w:sz w:val="24"/>
        </w:rPr>
        <w:t>.</w:t>
      </w:r>
    </w:p>
    <w:p w:rsidR="00CC2C73" w:rsidRPr="0018634C" w:rsidRDefault="00CC2C73" w:rsidP="00D01E33">
      <w:pPr>
        <w:pStyle w:val="PargrafodaLista"/>
        <w:numPr>
          <w:ilvl w:val="0"/>
          <w:numId w:val="2"/>
        </w:numPr>
        <w:spacing w:line="360" w:lineRule="auto"/>
        <w:jc w:val="both"/>
        <w:rPr>
          <w:rFonts w:ascii="Times New Roman" w:hAnsi="Times New Roman" w:cs="Times New Roman"/>
          <w:sz w:val="24"/>
        </w:rPr>
      </w:pPr>
      <w:r w:rsidRPr="0018634C">
        <w:rPr>
          <w:rFonts w:ascii="Times New Roman" w:hAnsi="Times New Roman" w:cs="Times New Roman"/>
          <w:sz w:val="24"/>
        </w:rPr>
        <w:t>A atividade inovadora, ao contrário do trabalho qualificado, não produz valor. Ela não produz mercadorias, embora funcione como promotora do aperfeiçoamento do processo de produção de mercadorias.</w:t>
      </w:r>
    </w:p>
    <w:p w:rsidR="00CC2C73" w:rsidRPr="0018634C" w:rsidRDefault="00CC2C73" w:rsidP="00D01E33">
      <w:pPr>
        <w:spacing w:line="360" w:lineRule="auto"/>
        <w:jc w:val="both"/>
        <w:rPr>
          <w:rFonts w:ascii="Times New Roman" w:hAnsi="Times New Roman" w:cs="Times New Roman"/>
          <w:sz w:val="24"/>
        </w:rPr>
      </w:pP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A rigor, Haddad (1997) entende que na pós-grande indústria o “trabalho” portador de conhecimento científico não é sequer trabalho. É, preferencialmente,</w:t>
      </w:r>
      <w:r w:rsidR="00526813" w:rsidRPr="0018634C">
        <w:rPr>
          <w:rFonts w:ascii="Times New Roman" w:hAnsi="Times New Roman" w:cs="Times New Roman"/>
          <w:sz w:val="24"/>
        </w:rPr>
        <w:t xml:space="preserve"> atividade</w:t>
      </w:r>
      <w:r w:rsidRPr="0018634C">
        <w:rPr>
          <w:rFonts w:ascii="Times New Roman" w:hAnsi="Times New Roman" w:cs="Times New Roman"/>
          <w:sz w:val="24"/>
        </w:rPr>
        <w:t>.</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Tal ponto de vista é uma leitura dos escritos dos </w:t>
      </w:r>
      <w:proofErr w:type="spellStart"/>
      <w:r w:rsidRPr="0018634C">
        <w:rPr>
          <w:rFonts w:ascii="Times New Roman" w:hAnsi="Times New Roman" w:cs="Times New Roman"/>
          <w:i/>
          <w:sz w:val="24"/>
        </w:rPr>
        <w:t>Grundrisse</w:t>
      </w:r>
      <w:proofErr w:type="spellEnd"/>
      <w:r w:rsidRPr="0018634C">
        <w:rPr>
          <w:rFonts w:ascii="Times New Roman" w:hAnsi="Times New Roman" w:cs="Times New Roman"/>
          <w:sz w:val="24"/>
        </w:rPr>
        <w:t xml:space="preserve"> de Marx – que vem possibilitando, diversas interpretações. Assim, faz-se necessário que também resgatemos rapidamente esse polêmico trecho para não cairmos em falsas interpretações, o que nos dá a deixa para responder a segunda questão que havíamos colocado.</w:t>
      </w:r>
    </w:p>
    <w:p w:rsidR="00CC2C73" w:rsidRPr="0018634C" w:rsidRDefault="00CC2C73" w:rsidP="00CC2C73">
      <w:pPr>
        <w:ind w:firstLine="709"/>
        <w:jc w:val="both"/>
        <w:rPr>
          <w:rFonts w:ascii="Times New Roman" w:hAnsi="Times New Roman" w:cs="Times New Roman"/>
          <w:sz w:val="20"/>
          <w:szCs w:val="20"/>
        </w:rPr>
      </w:pPr>
    </w:p>
    <w:p w:rsidR="00CC2C73" w:rsidRPr="0018634C" w:rsidRDefault="00CC2C73" w:rsidP="00BE472B">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A troca de trabalho vivo por trabalho objetivado, i.e., o pôr do trabalho social na forma de oposição entre capital e trabalho assalariado, é o último desenvolvimento da relação de valor e da produção baseada no valor. [...] à medida que a grande indústria se desenvolve, a criação da riqueza efetiva passa a depender menos do tempo de trabalho e do </w:t>
      </w:r>
      <w:r w:rsidRPr="0018634C">
        <w:rPr>
          <w:rFonts w:ascii="Times New Roman" w:hAnsi="Times New Roman" w:cs="Times New Roman"/>
          <w:i/>
          <w:sz w:val="20"/>
          <w:szCs w:val="20"/>
        </w:rPr>
        <w:t>quantum</w:t>
      </w:r>
      <w:r w:rsidRPr="0018634C">
        <w:rPr>
          <w:rFonts w:ascii="Times New Roman" w:hAnsi="Times New Roman" w:cs="Times New Roman"/>
          <w:sz w:val="20"/>
          <w:szCs w:val="20"/>
        </w:rPr>
        <w:t xml:space="preserve"> de trabalho empregado que do poder dos agentes postos em movimento durante o tempo de trabalho, poder que – sua poderosa efetividade -, por sua vez, não tem nenhuma relação com o tempo de trabalho imediato que custa sua produção, mas que depende, ao contrário, do nível geral da ciência e do progresso da tecnologia, ou da aplicação dessa ciência à produção. [...] A riqueza efetiva se manifesta antes – e isso o revela a grande indústria – na tremenda desproporção entre o tempo de trabalho empregado e seu produto, bem como na desproporção qualitativa entre o trabalho reduzido à pura abstração e o poder do processo de produção que ele supervisiona. O trabalho não aparece mais tão envolvido no processo de produção quando o ser humano se relaciona ao processo de produção muito mais como supervisor e regulador. [...] Ele se coloca ao lado do processo de produção, em lugar de ser o seu agente principal. Nessa transformação, o que aparece como a grande coluna de sustentação da produção e da riqueza não é nem o trabalho imediato que o próprio ser humano executa nem o </w:t>
      </w:r>
      <w:r w:rsidRPr="0018634C">
        <w:rPr>
          <w:rFonts w:ascii="Times New Roman" w:hAnsi="Times New Roman" w:cs="Times New Roman"/>
          <w:sz w:val="20"/>
          <w:szCs w:val="20"/>
        </w:rPr>
        <w:lastRenderedPageBreak/>
        <w:t>tempo que ele trabalha, mas a apropriação de sua própria força produtiva geral, sua compreensão e seu domínio da natureza por sua existência como corpo social – em suma, o desenvolvimento do indivíduo social. O roubo de tempo de trabalho alheio, sobre o qual a riqueza atual se baseia, aparece como fundamento miserável em comparação com esse novo fundamento desenvolvido, criado por meio da própria grande indústria. Tão logo o trabalho na sua forma imediata deixa de ser a grande fonte de riqueza, o tempo de trabalho deixa, e tem de deixar, de ser a sua medida e, em consequência, o valor de troca deixa de ser [a medida] do valor de uso. [...] O próprio capital é a contradição em processo, [...] [p]</w:t>
      </w:r>
      <w:proofErr w:type="spellStart"/>
      <w:r w:rsidRPr="0018634C">
        <w:rPr>
          <w:rFonts w:ascii="Times New Roman" w:hAnsi="Times New Roman" w:cs="Times New Roman"/>
          <w:sz w:val="20"/>
          <w:szCs w:val="20"/>
        </w:rPr>
        <w:t>or</w:t>
      </w:r>
      <w:proofErr w:type="spellEnd"/>
      <w:r w:rsidRPr="0018634C">
        <w:rPr>
          <w:rFonts w:ascii="Times New Roman" w:hAnsi="Times New Roman" w:cs="Times New Roman"/>
          <w:sz w:val="20"/>
          <w:szCs w:val="20"/>
        </w:rPr>
        <w:t xml:space="preserve"> um lado [...] ele traz à vida todas as forças da ciência e da natureza, bem como da combinação social e do intercâmbio social, para tornar a criação da riqueza (relativamente) independente do tempo de trabalho nela empregado. Por outro lado, ele quer medir essas gigantescas forças sociais assim criadas pelo tempo de trabalho e encerrá-las nos limites requeridos para conservar o valor já criado como valor.</w:t>
      </w:r>
      <w:r w:rsidR="00BE472B" w:rsidRPr="0018634C">
        <w:rPr>
          <w:rFonts w:ascii="Times New Roman" w:hAnsi="Times New Roman" w:cs="Times New Roman"/>
          <w:sz w:val="20"/>
          <w:szCs w:val="20"/>
        </w:rPr>
        <w:t xml:space="preserve"> (MARX, </w:t>
      </w:r>
      <w:r w:rsidR="00526813" w:rsidRPr="0018634C">
        <w:rPr>
          <w:rFonts w:ascii="Times New Roman" w:hAnsi="Times New Roman" w:cs="Times New Roman"/>
          <w:sz w:val="20"/>
          <w:szCs w:val="20"/>
        </w:rPr>
        <w:t>2011,</w:t>
      </w:r>
      <w:r w:rsidR="00BE472B" w:rsidRPr="0018634C">
        <w:rPr>
          <w:rFonts w:ascii="Times New Roman" w:hAnsi="Times New Roman" w:cs="Times New Roman"/>
          <w:sz w:val="20"/>
          <w:szCs w:val="20"/>
        </w:rPr>
        <w:t xml:space="preserve"> p. </w:t>
      </w:r>
      <w:r w:rsidRPr="0018634C">
        <w:rPr>
          <w:rFonts w:ascii="Times New Roman" w:hAnsi="Times New Roman" w:cs="Times New Roman"/>
          <w:sz w:val="20"/>
          <w:szCs w:val="20"/>
        </w:rPr>
        <w:t>587</w:t>
      </w:r>
      <w:r w:rsidR="00BE472B" w:rsidRPr="0018634C">
        <w:rPr>
          <w:rFonts w:ascii="Times New Roman" w:hAnsi="Times New Roman" w:cs="Times New Roman"/>
          <w:sz w:val="20"/>
          <w:szCs w:val="20"/>
        </w:rPr>
        <w:t>-</w:t>
      </w:r>
      <w:r w:rsidRPr="0018634C">
        <w:rPr>
          <w:rFonts w:ascii="Times New Roman" w:hAnsi="Times New Roman" w:cs="Times New Roman"/>
          <w:sz w:val="20"/>
          <w:szCs w:val="20"/>
        </w:rPr>
        <w:t>589)</w:t>
      </w:r>
    </w:p>
    <w:p w:rsidR="00CC2C73" w:rsidRPr="0018634C" w:rsidRDefault="00CC2C73" w:rsidP="00CC2C73">
      <w:pPr>
        <w:ind w:left="709"/>
        <w:jc w:val="both"/>
        <w:rPr>
          <w:rFonts w:ascii="Times New Roman" w:hAnsi="Times New Roman" w:cs="Times New Roman"/>
        </w:rPr>
      </w:pPr>
    </w:p>
    <w:p w:rsidR="00CC2C73" w:rsidRPr="0018634C" w:rsidRDefault="00CC2C73" w:rsidP="00D01E33">
      <w:pPr>
        <w:spacing w:line="360" w:lineRule="auto"/>
        <w:ind w:firstLine="709"/>
        <w:jc w:val="both"/>
        <w:rPr>
          <w:rFonts w:ascii="Times New Roman" w:hAnsi="Times New Roman" w:cs="Times New Roman"/>
          <w:sz w:val="28"/>
        </w:rPr>
      </w:pPr>
      <w:r w:rsidRPr="0018634C">
        <w:rPr>
          <w:rFonts w:ascii="Times New Roman" w:hAnsi="Times New Roman" w:cs="Times New Roman"/>
          <w:sz w:val="24"/>
        </w:rPr>
        <w:t>Em suma, aparecem sintomas de uma tríade de negações do trabalho que se forma a partir de meados do séc. XVI, quando do nascimento do capitalismo: trabalho (manufatura)</w:t>
      </w:r>
      <w:r w:rsidR="0083567B" w:rsidRPr="0018634C">
        <w:rPr>
          <w:rStyle w:val="Refdenotaderodap"/>
          <w:rFonts w:ascii="Times New Roman" w:hAnsi="Times New Roman" w:cs="Times New Roman"/>
          <w:sz w:val="24"/>
        </w:rPr>
        <w:footnoteReference w:id="16"/>
      </w:r>
      <w:r w:rsidRPr="0018634C">
        <w:rPr>
          <w:rFonts w:ascii="Times New Roman" w:hAnsi="Times New Roman" w:cs="Times New Roman"/>
          <w:sz w:val="24"/>
        </w:rPr>
        <w:t xml:space="preserve"> – maquinaria (grande indústria) – intelecto geral/ciência (pós-grande indústria). A ciência adentra a produção de mercadorias como um fator preponderante sobre o trabalho imediato, pois é ela indispensável para o avanço contínuo da produtividade, ou seja, para a expropriação de mais-valia relativa ou extraordinária dada a concorrência global e o horizonte restrito de expansão do capital. Esse fenômeno faz dos trabalhadores meros operadores da ciência,</w:t>
      </w:r>
      <w:r w:rsidR="004865F5" w:rsidRPr="0018634C">
        <w:rPr>
          <w:rFonts w:ascii="Times New Roman" w:hAnsi="Times New Roman" w:cs="Times New Roman"/>
          <w:sz w:val="24"/>
        </w:rPr>
        <w:t xml:space="preserve"> executando tarefas que não consistem em</w:t>
      </w:r>
      <w:r w:rsidRPr="0018634C">
        <w:rPr>
          <w:rFonts w:ascii="Times New Roman" w:hAnsi="Times New Roman" w:cs="Times New Roman"/>
          <w:sz w:val="24"/>
        </w:rPr>
        <w:t xml:space="preserve"> dispêndio </w:t>
      </w:r>
      <w:proofErr w:type="spellStart"/>
      <w:r w:rsidRPr="0018634C">
        <w:rPr>
          <w:rFonts w:ascii="Times New Roman" w:hAnsi="Times New Roman" w:cs="Times New Roman"/>
          <w:sz w:val="24"/>
        </w:rPr>
        <w:t>equalizável</w:t>
      </w:r>
      <w:proofErr w:type="spellEnd"/>
      <w:r w:rsidRPr="0018634C">
        <w:rPr>
          <w:rFonts w:ascii="Times New Roman" w:hAnsi="Times New Roman" w:cs="Times New Roman"/>
          <w:sz w:val="24"/>
        </w:rPr>
        <w:t xml:space="preserve"> de trabalho homogêneo.</w:t>
      </w:r>
      <w:r w:rsidRPr="0018634C">
        <w:rPr>
          <w:rFonts w:ascii="Times New Roman" w:hAnsi="Times New Roman" w:cs="Times New Roman"/>
          <w:sz w:val="28"/>
        </w:rPr>
        <w:t xml:space="preserve"> </w:t>
      </w:r>
      <w:r w:rsidRPr="0018634C">
        <w:rPr>
          <w:rFonts w:ascii="Times New Roman" w:hAnsi="Times New Roman" w:cs="Times New Roman"/>
          <w:sz w:val="24"/>
        </w:rPr>
        <w:t xml:space="preserve">Agora o trabalhador de fábrica não efetiva realmente seu trabalho, visto que é mero supervisor e regulador. Seu tempo de trabalho posto na produção não é mais determinante; o mais determinante </w:t>
      </w:r>
      <w:r w:rsidR="00100110" w:rsidRPr="0018634C">
        <w:rPr>
          <w:rFonts w:ascii="Times New Roman" w:hAnsi="Times New Roman" w:cs="Times New Roman"/>
          <w:sz w:val="24"/>
        </w:rPr>
        <w:t>toma a forma do</w:t>
      </w:r>
      <w:r w:rsidRPr="0018634C">
        <w:rPr>
          <w:rFonts w:ascii="Times New Roman" w:hAnsi="Times New Roman" w:cs="Times New Roman"/>
          <w:sz w:val="24"/>
        </w:rPr>
        <w:t xml:space="preserve"> trabalho do saber, processo criativo de subjetividade ativa. Esse </w:t>
      </w:r>
      <w:r w:rsidR="004865F5" w:rsidRPr="0018634C">
        <w:rPr>
          <w:rFonts w:ascii="Times New Roman" w:hAnsi="Times New Roman" w:cs="Times New Roman"/>
          <w:sz w:val="24"/>
        </w:rPr>
        <w:t>tend</w:t>
      </w:r>
      <w:r w:rsidRPr="0018634C">
        <w:rPr>
          <w:rFonts w:ascii="Times New Roman" w:hAnsi="Times New Roman" w:cs="Times New Roman"/>
          <w:sz w:val="24"/>
        </w:rPr>
        <w:t xml:space="preserve">eria </w:t>
      </w:r>
      <w:r w:rsidR="004865F5" w:rsidRPr="0018634C">
        <w:rPr>
          <w:rFonts w:ascii="Times New Roman" w:hAnsi="Times New Roman" w:cs="Times New Roman"/>
          <w:sz w:val="24"/>
        </w:rPr>
        <w:t xml:space="preserve">a ser </w:t>
      </w:r>
      <w:r w:rsidRPr="0018634C">
        <w:rPr>
          <w:rFonts w:ascii="Times New Roman" w:hAnsi="Times New Roman" w:cs="Times New Roman"/>
          <w:sz w:val="24"/>
        </w:rPr>
        <w:t xml:space="preserve">o trabalho dominante nessa nova produção. Antes de ser um trabalho ele é um empreender do </w:t>
      </w:r>
      <w:r w:rsidRPr="0018634C">
        <w:rPr>
          <w:rFonts w:ascii="Times New Roman" w:hAnsi="Times New Roman" w:cs="Times New Roman"/>
          <w:i/>
          <w:sz w:val="24"/>
        </w:rPr>
        <w:t xml:space="preserve">general </w:t>
      </w:r>
      <w:proofErr w:type="spellStart"/>
      <w:r w:rsidRPr="0018634C">
        <w:rPr>
          <w:rFonts w:ascii="Times New Roman" w:hAnsi="Times New Roman" w:cs="Times New Roman"/>
          <w:i/>
          <w:sz w:val="24"/>
        </w:rPr>
        <w:t>intelect</w:t>
      </w:r>
      <w:proofErr w:type="spellEnd"/>
      <w:r w:rsidR="004865F5" w:rsidRPr="0018634C">
        <w:rPr>
          <w:rFonts w:ascii="Times New Roman" w:hAnsi="Times New Roman" w:cs="Times New Roman"/>
          <w:sz w:val="24"/>
        </w:rPr>
        <w:t xml:space="preserve"> disponível na</w:t>
      </w:r>
      <w:r w:rsidRPr="0018634C">
        <w:rPr>
          <w:rFonts w:ascii="Times New Roman" w:hAnsi="Times New Roman" w:cs="Times New Roman"/>
          <w:sz w:val="24"/>
        </w:rPr>
        <w:t xml:space="preserve"> sociedade, </w:t>
      </w:r>
      <w:r w:rsidR="004865F5" w:rsidRPr="0018634C">
        <w:rPr>
          <w:rFonts w:ascii="Times New Roman" w:hAnsi="Times New Roman" w:cs="Times New Roman"/>
          <w:sz w:val="24"/>
        </w:rPr>
        <w:t xml:space="preserve">adquirido </w:t>
      </w:r>
      <w:r w:rsidRPr="0018634C">
        <w:rPr>
          <w:rFonts w:ascii="Times New Roman" w:hAnsi="Times New Roman" w:cs="Times New Roman"/>
          <w:sz w:val="24"/>
        </w:rPr>
        <w:t>em tempo de não trabalho. A riqueza não é mais fruto direto, imediato, daquele trabalho que se apresentou nas formas pré-capitalistas o</w:t>
      </w:r>
      <w:r w:rsidR="004865F5" w:rsidRPr="0018634C">
        <w:rPr>
          <w:rFonts w:ascii="Times New Roman" w:hAnsi="Times New Roman" w:cs="Times New Roman"/>
          <w:sz w:val="24"/>
        </w:rPr>
        <w:t>u no início da grande-indústria.</w:t>
      </w:r>
      <w:r w:rsidRPr="0018634C">
        <w:rPr>
          <w:rFonts w:ascii="Times New Roman" w:hAnsi="Times New Roman" w:cs="Times New Roman"/>
          <w:sz w:val="24"/>
        </w:rPr>
        <w:t xml:space="preserve"> </w:t>
      </w:r>
      <w:r w:rsidR="004865F5" w:rsidRPr="0018634C">
        <w:rPr>
          <w:rFonts w:ascii="Times New Roman" w:hAnsi="Times New Roman" w:cs="Times New Roman"/>
          <w:sz w:val="24"/>
        </w:rPr>
        <w:t>E</w:t>
      </w:r>
      <w:r w:rsidRPr="0018634C">
        <w:rPr>
          <w:rFonts w:ascii="Times New Roman" w:hAnsi="Times New Roman" w:cs="Times New Roman"/>
          <w:sz w:val="24"/>
        </w:rPr>
        <w:t>la</w:t>
      </w:r>
      <w:r w:rsidR="004865F5" w:rsidRPr="0018634C">
        <w:rPr>
          <w:rFonts w:ascii="Times New Roman" w:hAnsi="Times New Roman" w:cs="Times New Roman"/>
          <w:sz w:val="24"/>
        </w:rPr>
        <w:t xml:space="preserve"> passa a ser</w:t>
      </w:r>
      <w:r w:rsidRPr="0018634C">
        <w:rPr>
          <w:rFonts w:ascii="Times New Roman" w:hAnsi="Times New Roman" w:cs="Times New Roman"/>
          <w:sz w:val="24"/>
        </w:rPr>
        <w:t xml:space="preserve"> o fruto do desenvolvimento do indivíduo social, ou seja, do conhecimento disponível e articulado socialmente. Para se aumentar a riqueza cabe </w:t>
      </w:r>
      <w:r w:rsidR="00100110" w:rsidRPr="0018634C">
        <w:rPr>
          <w:rFonts w:ascii="Times New Roman" w:hAnsi="Times New Roman" w:cs="Times New Roman"/>
          <w:sz w:val="24"/>
        </w:rPr>
        <w:t>nesse regime</w:t>
      </w:r>
      <w:r w:rsidRPr="0018634C">
        <w:rPr>
          <w:rFonts w:ascii="Times New Roman" w:hAnsi="Times New Roman" w:cs="Times New Roman"/>
          <w:sz w:val="24"/>
        </w:rPr>
        <w:t>, criar o novo, seja que novo for, para que possa ser vendido por preço extraordinário. No entanto, o desenvolvimento do indivíduo social, requer tempo livre, tempo de não trabalho, o que configura uma contradição interna do capital.</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Observando as diferenças qualitativas d</w:t>
      </w:r>
      <w:r w:rsidR="00726507" w:rsidRPr="0018634C">
        <w:rPr>
          <w:rFonts w:ascii="Times New Roman" w:hAnsi="Times New Roman" w:cs="Times New Roman"/>
          <w:sz w:val="24"/>
        </w:rPr>
        <w:t>a</w:t>
      </w:r>
      <w:r w:rsidRPr="0018634C">
        <w:rPr>
          <w:rFonts w:ascii="Times New Roman" w:hAnsi="Times New Roman" w:cs="Times New Roman"/>
          <w:sz w:val="24"/>
        </w:rPr>
        <w:t xml:space="preserve"> geração de riqueza </w:t>
      </w:r>
      <w:r w:rsidR="00726507" w:rsidRPr="0018634C">
        <w:rPr>
          <w:rFonts w:ascii="Times New Roman" w:hAnsi="Times New Roman" w:cs="Times New Roman"/>
          <w:sz w:val="24"/>
        </w:rPr>
        <w:t>pode-se</w:t>
      </w:r>
      <w:r w:rsidRPr="0018634C">
        <w:rPr>
          <w:rFonts w:ascii="Times New Roman" w:hAnsi="Times New Roman" w:cs="Times New Roman"/>
          <w:sz w:val="24"/>
        </w:rPr>
        <w:t xml:space="preserve"> distinguir </w:t>
      </w:r>
      <w:r w:rsidR="004865F5" w:rsidRPr="0018634C">
        <w:rPr>
          <w:rFonts w:ascii="Times New Roman" w:hAnsi="Times New Roman" w:cs="Times New Roman"/>
          <w:sz w:val="24"/>
        </w:rPr>
        <w:t>u</w:t>
      </w:r>
      <w:r w:rsidRPr="0018634C">
        <w:rPr>
          <w:rFonts w:ascii="Times New Roman" w:hAnsi="Times New Roman" w:cs="Times New Roman"/>
          <w:sz w:val="24"/>
        </w:rPr>
        <w:t>m tipo ideal da grande indústria baseado na produção de bens homogêneos (cujo símbolo talvez seja o modelo T da Ford)</w:t>
      </w:r>
      <w:r w:rsidR="00726507" w:rsidRPr="0018634C">
        <w:rPr>
          <w:rFonts w:ascii="Times New Roman" w:hAnsi="Times New Roman" w:cs="Times New Roman"/>
          <w:sz w:val="24"/>
        </w:rPr>
        <w:t xml:space="preserve"> e</w:t>
      </w:r>
      <w:r w:rsidRPr="0018634C">
        <w:rPr>
          <w:rFonts w:ascii="Times New Roman" w:hAnsi="Times New Roman" w:cs="Times New Roman"/>
          <w:sz w:val="24"/>
        </w:rPr>
        <w:t xml:space="preserve"> na produtividade clássica do trabalho</w:t>
      </w:r>
      <w:r w:rsidR="00C2274D" w:rsidRPr="0018634C">
        <w:rPr>
          <w:rFonts w:ascii="Times New Roman" w:hAnsi="Times New Roman" w:cs="Times New Roman"/>
          <w:sz w:val="24"/>
        </w:rPr>
        <w:t>.</w:t>
      </w:r>
      <w:r w:rsidRPr="0018634C">
        <w:rPr>
          <w:rFonts w:ascii="Times New Roman" w:hAnsi="Times New Roman" w:cs="Times New Roman"/>
          <w:sz w:val="24"/>
        </w:rPr>
        <w:t xml:space="preserve"> </w:t>
      </w:r>
      <w:r w:rsidR="00726507" w:rsidRPr="0018634C">
        <w:rPr>
          <w:rFonts w:ascii="Times New Roman" w:hAnsi="Times New Roman" w:cs="Times New Roman"/>
          <w:sz w:val="24"/>
        </w:rPr>
        <w:t>C</w:t>
      </w:r>
      <w:r w:rsidRPr="0018634C">
        <w:rPr>
          <w:rFonts w:ascii="Times New Roman" w:hAnsi="Times New Roman" w:cs="Times New Roman"/>
          <w:sz w:val="24"/>
        </w:rPr>
        <w:t>ontudo, um segundo tipo ide</w:t>
      </w:r>
      <w:r w:rsidR="002A5ECE" w:rsidRPr="0018634C">
        <w:rPr>
          <w:rFonts w:ascii="Times New Roman" w:hAnsi="Times New Roman" w:cs="Times New Roman"/>
          <w:sz w:val="24"/>
        </w:rPr>
        <w:t xml:space="preserve">al </w:t>
      </w:r>
      <w:r w:rsidR="00726507" w:rsidRPr="0018634C">
        <w:rPr>
          <w:rFonts w:ascii="Times New Roman" w:hAnsi="Times New Roman" w:cs="Times New Roman"/>
          <w:sz w:val="24"/>
        </w:rPr>
        <w:t>emerge</w:t>
      </w:r>
      <w:r w:rsidR="002A5ECE" w:rsidRPr="0018634C">
        <w:rPr>
          <w:rFonts w:ascii="Times New Roman" w:hAnsi="Times New Roman" w:cs="Times New Roman"/>
          <w:sz w:val="24"/>
        </w:rPr>
        <w:t xml:space="preserve"> a partir da crise do fordismo</w:t>
      </w:r>
      <w:r w:rsidRPr="0018634C">
        <w:rPr>
          <w:rFonts w:ascii="Times New Roman" w:hAnsi="Times New Roman" w:cs="Times New Roman"/>
          <w:sz w:val="24"/>
        </w:rPr>
        <w:t xml:space="preserve">. Esse ideal tem </w:t>
      </w:r>
      <w:r w:rsidR="004865F5" w:rsidRPr="0018634C">
        <w:rPr>
          <w:rFonts w:ascii="Times New Roman" w:hAnsi="Times New Roman" w:cs="Times New Roman"/>
          <w:sz w:val="24"/>
        </w:rPr>
        <w:t xml:space="preserve">como questão </w:t>
      </w:r>
      <w:r w:rsidRPr="0018634C">
        <w:rPr>
          <w:rFonts w:ascii="Times New Roman" w:hAnsi="Times New Roman" w:cs="Times New Roman"/>
          <w:sz w:val="24"/>
        </w:rPr>
        <w:t>central a criação de riqueza por meios não mais identificados pe</w:t>
      </w:r>
      <w:r w:rsidR="00726507" w:rsidRPr="0018634C">
        <w:rPr>
          <w:rFonts w:ascii="Times New Roman" w:hAnsi="Times New Roman" w:cs="Times New Roman"/>
          <w:sz w:val="24"/>
        </w:rPr>
        <w:t>lo trabalho dentro das fábricas</w:t>
      </w:r>
      <w:r w:rsidRPr="0018634C">
        <w:rPr>
          <w:rFonts w:ascii="Times New Roman" w:hAnsi="Times New Roman" w:cs="Times New Roman"/>
          <w:sz w:val="24"/>
        </w:rPr>
        <w:t xml:space="preserve">. Sua riqueza antes </w:t>
      </w:r>
      <w:r w:rsidRPr="0018634C">
        <w:rPr>
          <w:rFonts w:ascii="Times New Roman" w:hAnsi="Times New Roman" w:cs="Times New Roman"/>
          <w:sz w:val="24"/>
        </w:rPr>
        <w:lastRenderedPageBreak/>
        <w:t xml:space="preserve">estaria baseada naquilo que Marx teria chamado de intelecto geral, entendido pelo nível de tecnologia e ciência, assim como cultura, que as sociedades gestaram. Tais atividades passam a adentrar o sistema produtivo, constituindo assim, segundo Haddad (1997), uma nova classe específica de inovadores cientistas. Contudo, destacamos não apenas a ciência, pois o retorno da </w:t>
      </w:r>
      <w:r w:rsidRPr="0018634C">
        <w:rPr>
          <w:rFonts w:ascii="Times New Roman" w:hAnsi="Times New Roman" w:cs="Times New Roman"/>
          <w:i/>
          <w:sz w:val="24"/>
        </w:rPr>
        <w:t>subjetividade ativa</w:t>
      </w:r>
      <w:r w:rsidRPr="0018634C">
        <w:rPr>
          <w:rFonts w:ascii="Times New Roman" w:hAnsi="Times New Roman" w:cs="Times New Roman"/>
          <w:sz w:val="24"/>
        </w:rPr>
        <w:t xml:space="preserve"> como um todo também é um fator produtivo relevante da pós-grande indústria, </w:t>
      </w:r>
      <w:r w:rsidR="00726507" w:rsidRPr="0018634C">
        <w:rPr>
          <w:rFonts w:ascii="Times New Roman" w:hAnsi="Times New Roman" w:cs="Times New Roman"/>
          <w:sz w:val="24"/>
        </w:rPr>
        <w:t xml:space="preserve">constituindo </w:t>
      </w:r>
      <w:r w:rsidRPr="0018634C">
        <w:rPr>
          <w:rFonts w:ascii="Times New Roman" w:hAnsi="Times New Roman" w:cs="Times New Roman"/>
          <w:sz w:val="24"/>
        </w:rPr>
        <w:t xml:space="preserve">negação (da negação) da subsunção real da grande indústria monopolista. Ou seja, não só a ciência propriamente dita </w:t>
      </w:r>
      <w:r w:rsidR="00726507" w:rsidRPr="0018634C">
        <w:rPr>
          <w:rFonts w:ascii="Times New Roman" w:hAnsi="Times New Roman" w:cs="Times New Roman"/>
          <w:sz w:val="24"/>
        </w:rPr>
        <w:t>é capaz</w:t>
      </w:r>
      <w:r w:rsidRPr="0018634C">
        <w:rPr>
          <w:rFonts w:ascii="Times New Roman" w:hAnsi="Times New Roman" w:cs="Times New Roman"/>
          <w:sz w:val="24"/>
        </w:rPr>
        <w:t xml:space="preserve"> de proporcionar a desmedida do valor, </w:t>
      </w:r>
      <w:r w:rsidR="00726507" w:rsidRPr="0018634C">
        <w:rPr>
          <w:rFonts w:ascii="Times New Roman" w:hAnsi="Times New Roman" w:cs="Times New Roman"/>
          <w:sz w:val="24"/>
        </w:rPr>
        <w:t>ao assumir condição</w:t>
      </w:r>
      <w:r w:rsidRPr="0018634C">
        <w:rPr>
          <w:rFonts w:ascii="Times New Roman" w:hAnsi="Times New Roman" w:cs="Times New Roman"/>
          <w:sz w:val="24"/>
        </w:rPr>
        <w:t xml:space="preserve"> predominante </w:t>
      </w:r>
      <w:r w:rsidR="00726507" w:rsidRPr="0018634C">
        <w:rPr>
          <w:rFonts w:ascii="Times New Roman" w:hAnsi="Times New Roman" w:cs="Times New Roman"/>
          <w:sz w:val="24"/>
        </w:rPr>
        <w:t>na</w:t>
      </w:r>
      <w:r w:rsidRPr="0018634C">
        <w:rPr>
          <w:rFonts w:ascii="Times New Roman" w:hAnsi="Times New Roman" w:cs="Times New Roman"/>
          <w:sz w:val="24"/>
        </w:rPr>
        <w:t xml:space="preserve"> criação de riqueza, como também a arte e a criação subjetiva em geral, atributos simbólicos difíceis de serem </w:t>
      </w:r>
      <w:r w:rsidR="00F736D3" w:rsidRPr="0018634C">
        <w:rPr>
          <w:rFonts w:ascii="Times New Roman" w:hAnsi="Times New Roman" w:cs="Times New Roman"/>
          <w:sz w:val="24"/>
        </w:rPr>
        <w:t>equalizados rapidamente pelo mercado.</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A partir dessa divisão entre tipos ideais, muitos pensadores não viram mais em Marx e na teoria do valor nenhuma relevância teórica para a explicação da fase atual do capitalismo. Todavia, estes se esquecem de que as estruturas são uma continuidade lógica a qual condiz com o método dialético marxiano. Muitos criticam a teoria do valor como se o próprio não fosse em Marx uma “</w:t>
      </w:r>
      <w:r w:rsidR="00F736D3" w:rsidRPr="0018634C">
        <w:rPr>
          <w:rFonts w:ascii="Times New Roman" w:hAnsi="Times New Roman" w:cs="Times New Roman"/>
          <w:sz w:val="24"/>
        </w:rPr>
        <w:t xml:space="preserve">[...] </w:t>
      </w:r>
      <w:r w:rsidRPr="0018634C">
        <w:rPr>
          <w:rFonts w:ascii="Times New Roman" w:hAnsi="Times New Roman" w:cs="Times New Roman"/>
          <w:sz w:val="24"/>
        </w:rPr>
        <w:t>medida que tende constantemente à desmedida e que pode ser negada dialeticamente na histór</w:t>
      </w:r>
      <w:r w:rsidR="00BE472B" w:rsidRPr="0018634C">
        <w:rPr>
          <w:rFonts w:ascii="Times New Roman" w:hAnsi="Times New Roman" w:cs="Times New Roman"/>
          <w:sz w:val="24"/>
        </w:rPr>
        <w:t>ia!” (PRADO, 2005</w:t>
      </w:r>
      <w:r w:rsidR="00646118" w:rsidRPr="0018634C">
        <w:rPr>
          <w:rFonts w:ascii="Times New Roman" w:hAnsi="Times New Roman" w:cs="Times New Roman"/>
          <w:sz w:val="24"/>
        </w:rPr>
        <w:t>a</w:t>
      </w:r>
      <w:r w:rsidR="00BE472B" w:rsidRPr="0018634C">
        <w:rPr>
          <w:rFonts w:ascii="Times New Roman" w:hAnsi="Times New Roman" w:cs="Times New Roman"/>
          <w:sz w:val="24"/>
        </w:rPr>
        <w:t>, p.</w:t>
      </w:r>
      <w:r w:rsidR="00704BD8" w:rsidRPr="0018634C">
        <w:rPr>
          <w:rFonts w:ascii="Times New Roman" w:hAnsi="Times New Roman" w:cs="Times New Roman"/>
          <w:sz w:val="24"/>
        </w:rPr>
        <w:t xml:space="preserve"> 55). Tanto é assim que o valor</w:t>
      </w:r>
      <w:r w:rsidRPr="0018634C">
        <w:rPr>
          <w:rFonts w:ascii="Times New Roman" w:hAnsi="Times New Roman" w:cs="Times New Roman"/>
          <w:sz w:val="24"/>
        </w:rPr>
        <w:t xml:space="preserve"> quando é já não é mais, porque no capitalismo</w:t>
      </w:r>
      <w:r w:rsidR="00704BD8" w:rsidRPr="0018634C">
        <w:rPr>
          <w:rFonts w:ascii="Times New Roman" w:hAnsi="Times New Roman" w:cs="Times New Roman"/>
          <w:sz w:val="24"/>
        </w:rPr>
        <w:t xml:space="preserve"> (condição para a existência do valor)</w:t>
      </w:r>
      <w:r w:rsidRPr="0018634C">
        <w:rPr>
          <w:rFonts w:ascii="Times New Roman" w:hAnsi="Times New Roman" w:cs="Times New Roman"/>
          <w:sz w:val="24"/>
        </w:rPr>
        <w:t xml:space="preserve"> o valor é negado ao nível dos preços “</w:t>
      </w:r>
      <w:r w:rsidR="00F736D3" w:rsidRPr="0018634C">
        <w:rPr>
          <w:rFonts w:ascii="Times New Roman" w:hAnsi="Times New Roman" w:cs="Times New Roman"/>
          <w:sz w:val="24"/>
        </w:rPr>
        <w:t xml:space="preserve">[...] </w:t>
      </w:r>
      <w:r w:rsidRPr="0018634C">
        <w:rPr>
          <w:rFonts w:ascii="Times New Roman" w:hAnsi="Times New Roman" w:cs="Times New Roman"/>
          <w:sz w:val="24"/>
        </w:rPr>
        <w:t>que se distribuem em torno dos próprios p</w:t>
      </w:r>
      <w:r w:rsidR="00BE472B" w:rsidRPr="0018634C">
        <w:rPr>
          <w:rFonts w:ascii="Times New Roman" w:hAnsi="Times New Roman" w:cs="Times New Roman"/>
          <w:sz w:val="24"/>
        </w:rPr>
        <w:t>reços de produção</w:t>
      </w:r>
      <w:r w:rsidR="00F736D3" w:rsidRPr="0018634C">
        <w:rPr>
          <w:rFonts w:ascii="Times New Roman" w:hAnsi="Times New Roman" w:cs="Times New Roman"/>
          <w:sz w:val="24"/>
        </w:rPr>
        <w:t>[...]</w:t>
      </w:r>
      <w:r w:rsidR="00BE472B" w:rsidRPr="0018634C">
        <w:rPr>
          <w:rFonts w:ascii="Times New Roman" w:hAnsi="Times New Roman" w:cs="Times New Roman"/>
          <w:sz w:val="24"/>
        </w:rPr>
        <w:t>”</w:t>
      </w:r>
      <w:r w:rsidR="001842AA" w:rsidRPr="0018634C">
        <w:rPr>
          <w:rFonts w:ascii="Times New Roman" w:hAnsi="Times New Roman" w:cs="Times New Roman"/>
          <w:sz w:val="24"/>
        </w:rPr>
        <w:t>, que igualam as taxas de lucro de indústrias de diferentes composições orgânicas do capital</w:t>
      </w:r>
      <w:r w:rsidR="00BE472B" w:rsidRPr="0018634C">
        <w:rPr>
          <w:rFonts w:ascii="Times New Roman" w:hAnsi="Times New Roman" w:cs="Times New Roman"/>
          <w:sz w:val="24"/>
        </w:rPr>
        <w:t xml:space="preserve"> (PRADO, 2005</w:t>
      </w:r>
      <w:r w:rsidR="00646118" w:rsidRPr="0018634C">
        <w:rPr>
          <w:rFonts w:ascii="Times New Roman" w:hAnsi="Times New Roman" w:cs="Times New Roman"/>
          <w:sz w:val="24"/>
        </w:rPr>
        <w:t>a</w:t>
      </w:r>
      <w:r w:rsidR="00BE472B" w:rsidRPr="0018634C">
        <w:rPr>
          <w:rFonts w:ascii="Times New Roman" w:hAnsi="Times New Roman" w:cs="Times New Roman"/>
          <w:sz w:val="24"/>
        </w:rPr>
        <w:t>, p.</w:t>
      </w:r>
      <w:r w:rsidRPr="0018634C">
        <w:rPr>
          <w:rFonts w:ascii="Times New Roman" w:hAnsi="Times New Roman" w:cs="Times New Roman"/>
          <w:sz w:val="24"/>
        </w:rPr>
        <w:t xml:space="preserve"> 12). Ademais, a teoria do valor só se apresenta de fato com maior ob</w:t>
      </w:r>
      <w:r w:rsidR="002A5ECE" w:rsidRPr="0018634C">
        <w:rPr>
          <w:rFonts w:ascii="Times New Roman" w:hAnsi="Times New Roman" w:cs="Times New Roman"/>
          <w:sz w:val="24"/>
        </w:rPr>
        <w:t xml:space="preserve">jetividade na grande indústria </w:t>
      </w:r>
      <w:r w:rsidRPr="0018634C">
        <w:rPr>
          <w:rFonts w:ascii="Times New Roman" w:hAnsi="Times New Roman" w:cs="Times New Roman"/>
          <w:sz w:val="24"/>
        </w:rPr>
        <w:t xml:space="preserve">concorrencial. </w:t>
      </w:r>
      <w:r w:rsidR="007F4292" w:rsidRPr="0018634C">
        <w:rPr>
          <w:rFonts w:ascii="Times New Roman" w:hAnsi="Times New Roman" w:cs="Times New Roman"/>
          <w:sz w:val="24"/>
        </w:rPr>
        <w:t>A</w:t>
      </w:r>
      <w:r w:rsidRPr="0018634C">
        <w:rPr>
          <w:rFonts w:ascii="Times New Roman" w:hAnsi="Times New Roman" w:cs="Times New Roman"/>
          <w:sz w:val="24"/>
        </w:rPr>
        <w:t>lém desse período</w:t>
      </w:r>
      <w:r w:rsidR="002A5ECE" w:rsidRPr="0018634C">
        <w:rPr>
          <w:rFonts w:ascii="Times New Roman" w:hAnsi="Times New Roman" w:cs="Times New Roman"/>
          <w:sz w:val="24"/>
        </w:rPr>
        <w:t>,</w:t>
      </w:r>
      <w:r w:rsidRPr="0018634C">
        <w:rPr>
          <w:rFonts w:ascii="Times New Roman" w:hAnsi="Times New Roman" w:cs="Times New Roman"/>
          <w:sz w:val="24"/>
        </w:rPr>
        <w:t xml:space="preserve"> </w:t>
      </w:r>
      <w:r w:rsidR="007F4292" w:rsidRPr="0018634C">
        <w:rPr>
          <w:rFonts w:ascii="Times New Roman" w:hAnsi="Times New Roman" w:cs="Times New Roman"/>
          <w:sz w:val="24"/>
        </w:rPr>
        <w:t>o poder de monopólio decorrente da concentração de capitais impede a equalização das taxas de lucro. Na verdade, a</w:t>
      </w:r>
      <w:r w:rsidRPr="0018634C">
        <w:rPr>
          <w:rFonts w:ascii="Times New Roman" w:hAnsi="Times New Roman" w:cs="Times New Roman"/>
          <w:sz w:val="24"/>
        </w:rPr>
        <w:t xml:space="preserve"> lei do preço de produção só </w:t>
      </w:r>
      <w:r w:rsidR="00976F84" w:rsidRPr="0018634C">
        <w:rPr>
          <w:rFonts w:ascii="Times New Roman" w:hAnsi="Times New Roman" w:cs="Times New Roman"/>
          <w:sz w:val="24"/>
        </w:rPr>
        <w:t>se efetiva</w:t>
      </w:r>
      <w:r w:rsidRPr="0018634C">
        <w:rPr>
          <w:rFonts w:ascii="Times New Roman" w:hAnsi="Times New Roman" w:cs="Times New Roman"/>
          <w:sz w:val="24"/>
        </w:rPr>
        <w:t xml:space="preserve"> quando há uma padronização das funções dos empregados em conjunção com mercado difuso e concorrência plena. Portanto, durante o período da grande indústria monopolista havia desmedida dos preços de produção, contudo a base da lei de valor (mesmo que negada como sempre o foi) ainda vigorava como base vital da concorrência em função do trabalho ser homogêneo e processual (apêndice da máquina) – como é marca das linhas de produção fordista. </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O trabalhador supervisor que surge da pós-grande indústria tem de pôr um trabalho imiscuído por subjetividade, fruto de apropriação de cultura e conhecimento técnico e científico em tempo de não trabalho. O que ele põe no trabalho deixa de ser sua força mecânica, processual – ex</w:t>
      </w:r>
      <w:r w:rsidR="00EA115D" w:rsidRPr="0018634C">
        <w:rPr>
          <w:rFonts w:ascii="Times New Roman" w:hAnsi="Times New Roman" w:cs="Times New Roman"/>
          <w:sz w:val="24"/>
        </w:rPr>
        <w:t>emplo</w:t>
      </w:r>
      <w:r w:rsidRPr="0018634C">
        <w:rPr>
          <w:rFonts w:ascii="Times New Roman" w:hAnsi="Times New Roman" w:cs="Times New Roman"/>
          <w:sz w:val="24"/>
        </w:rPr>
        <w:t xml:space="preserve">: preenchimento de tabelas: a estrutura cognitiva é dada pela superintendência </w:t>
      </w:r>
      <w:r w:rsidR="00F736D3" w:rsidRPr="0018634C">
        <w:rPr>
          <w:rFonts w:ascii="Times New Roman" w:hAnsi="Times New Roman" w:cs="Times New Roman"/>
          <w:sz w:val="24"/>
        </w:rPr>
        <w:t>–</w:t>
      </w:r>
      <w:r w:rsidRPr="0018634C">
        <w:rPr>
          <w:rFonts w:ascii="Times New Roman" w:hAnsi="Times New Roman" w:cs="Times New Roman"/>
          <w:sz w:val="24"/>
        </w:rPr>
        <w:t xml:space="preserve"> e passa a ser trabalho cognitivo, resolutivo – ex</w:t>
      </w:r>
      <w:r w:rsidR="00EA115D" w:rsidRPr="0018634C">
        <w:rPr>
          <w:rFonts w:ascii="Times New Roman" w:hAnsi="Times New Roman" w:cs="Times New Roman"/>
          <w:sz w:val="24"/>
        </w:rPr>
        <w:t>emplo</w:t>
      </w:r>
      <w:r w:rsidRPr="0018634C">
        <w:rPr>
          <w:rFonts w:ascii="Times New Roman" w:hAnsi="Times New Roman" w:cs="Times New Roman"/>
          <w:sz w:val="24"/>
        </w:rPr>
        <w:t xml:space="preserve">: elaboração e criação de tabelas: o trabalho elabora a estrutura dos processos, realizados por máquinas que </w:t>
      </w:r>
      <w:r w:rsidRPr="0018634C">
        <w:rPr>
          <w:rFonts w:ascii="Times New Roman" w:hAnsi="Times New Roman" w:cs="Times New Roman"/>
          <w:sz w:val="24"/>
        </w:rPr>
        <w:lastRenderedPageBreak/>
        <w:t>se tornaram inteligentes. Ou seja, a máquina organizada pela superintendência e posta como um dado para o trabalhador da grande indústria (subsunção real do trabalhador) é negada pela ciência</w:t>
      </w:r>
      <w:r w:rsidRPr="0018634C">
        <w:rPr>
          <w:rStyle w:val="Refdenotaderodap"/>
          <w:rFonts w:ascii="Times New Roman" w:hAnsi="Times New Roman" w:cs="Times New Roman"/>
          <w:sz w:val="24"/>
        </w:rPr>
        <w:footnoteReference w:id="17"/>
      </w:r>
      <w:r w:rsidRPr="0018634C">
        <w:rPr>
          <w:rFonts w:ascii="Times New Roman" w:hAnsi="Times New Roman" w:cs="Times New Roman"/>
          <w:sz w:val="24"/>
        </w:rPr>
        <w:t xml:space="preserve"> que delega às máquinas o trabalho processual. Na pós-grande indústria o trabalho volta a ter seu momento de subjetividade, como na manufatura, mas por outro lado é uma apropriação do intelecto geral dos trabalhadores – por isso esse trabalho, não só deve ser entendido pelo retorno da subsunção formal como também pela subsunção intelectual</w:t>
      </w:r>
      <w:r w:rsidRPr="0018634C">
        <w:rPr>
          <w:rStyle w:val="Refdenotaderodap"/>
          <w:rFonts w:ascii="Times New Roman" w:hAnsi="Times New Roman" w:cs="Times New Roman"/>
          <w:sz w:val="24"/>
        </w:rPr>
        <w:footnoteReference w:id="18"/>
      </w:r>
      <w:r w:rsidRPr="0018634C">
        <w:rPr>
          <w:rFonts w:ascii="Times New Roman" w:hAnsi="Times New Roman" w:cs="Times New Roman"/>
          <w:sz w:val="24"/>
        </w:rPr>
        <w:t>. Nesse estágio</w:t>
      </w:r>
      <w:r w:rsidR="00AF1CF8" w:rsidRPr="0018634C">
        <w:rPr>
          <w:rFonts w:ascii="Times New Roman" w:hAnsi="Times New Roman" w:cs="Times New Roman"/>
          <w:sz w:val="24"/>
        </w:rPr>
        <w:t>,</w:t>
      </w:r>
      <w:r w:rsidRPr="0018634C">
        <w:rPr>
          <w:rFonts w:ascii="Times New Roman" w:hAnsi="Times New Roman" w:cs="Times New Roman"/>
          <w:sz w:val="24"/>
        </w:rPr>
        <w:t xml:space="preserve"> embora o tempo de trabalho esteja na base dos preços de produção ele aparece como desmedido “</w:t>
      </w:r>
      <w:r w:rsidR="00F736D3" w:rsidRPr="0018634C">
        <w:rPr>
          <w:rFonts w:ascii="Times New Roman" w:hAnsi="Times New Roman" w:cs="Times New Roman"/>
          <w:sz w:val="24"/>
        </w:rPr>
        <w:t xml:space="preserve">[...] </w:t>
      </w:r>
      <w:r w:rsidRPr="0018634C">
        <w:rPr>
          <w:rFonts w:ascii="Times New Roman" w:hAnsi="Times New Roman" w:cs="Times New Roman"/>
          <w:sz w:val="24"/>
        </w:rPr>
        <w:t>em razão do crescente conteúdo intelectual do trabalho</w:t>
      </w:r>
      <w:r w:rsidR="00F736D3" w:rsidRPr="0018634C">
        <w:rPr>
          <w:rFonts w:ascii="Times New Roman" w:hAnsi="Times New Roman" w:cs="Times New Roman"/>
          <w:sz w:val="24"/>
        </w:rPr>
        <w:t xml:space="preserve"> [...]</w:t>
      </w:r>
      <w:r w:rsidRPr="0018634C">
        <w:rPr>
          <w:rFonts w:ascii="Times New Roman" w:hAnsi="Times New Roman" w:cs="Times New Roman"/>
          <w:sz w:val="24"/>
        </w:rPr>
        <w:t>” (PRADO, 2005</w:t>
      </w:r>
      <w:r w:rsidR="00646118" w:rsidRPr="0018634C">
        <w:rPr>
          <w:rFonts w:ascii="Times New Roman" w:hAnsi="Times New Roman" w:cs="Times New Roman"/>
          <w:sz w:val="24"/>
        </w:rPr>
        <w:t>a</w:t>
      </w:r>
      <w:r w:rsidR="00EA115D" w:rsidRPr="0018634C">
        <w:rPr>
          <w:rFonts w:ascii="Times New Roman" w:hAnsi="Times New Roman" w:cs="Times New Roman"/>
          <w:sz w:val="24"/>
        </w:rPr>
        <w:t>, p.</w:t>
      </w:r>
      <w:r w:rsidRPr="0018634C">
        <w:rPr>
          <w:rFonts w:ascii="Times New Roman" w:hAnsi="Times New Roman" w:cs="Times New Roman"/>
          <w:sz w:val="24"/>
        </w:rPr>
        <w:t xml:space="preserve"> 15).</w:t>
      </w:r>
    </w:p>
    <w:p w:rsidR="00CC2C73" w:rsidRPr="0018634C" w:rsidRDefault="00CC2C73" w:rsidP="00CC2C73">
      <w:pPr>
        <w:ind w:firstLine="709"/>
        <w:jc w:val="both"/>
        <w:rPr>
          <w:rFonts w:ascii="Times New Roman" w:hAnsi="Times New Roman" w:cs="Times New Roman"/>
        </w:rPr>
      </w:pPr>
    </w:p>
    <w:p w:rsidR="00CC2C73" w:rsidRPr="0018634C" w:rsidRDefault="00F736D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 </w:t>
      </w:r>
      <w:r w:rsidR="00CC2C73" w:rsidRPr="0018634C">
        <w:rPr>
          <w:rFonts w:ascii="Times New Roman" w:hAnsi="Times New Roman" w:cs="Times New Roman"/>
          <w:sz w:val="20"/>
          <w:szCs w:val="20"/>
        </w:rPr>
        <w:t xml:space="preserve">os preços de produção se tornam distorcidos não apenas devido às restrições monopolistas, mas também em virtude da própria corrupção da medida. Eis que isso ocorre porque os capitais particulares se apropriam privadamente do intelecto geral, de modo verdadeiro ou fictício, com vistas à obtenção de poder de monopólio, rendas monopolistas e rendas financeiras. A desproporção qualitativa entre o tempo de trabalho de produção e a riqueza produzida faz com que o valor de troca se torne inadequado como medida do valor de uso. </w:t>
      </w:r>
      <w:r w:rsidR="00BE472B" w:rsidRPr="0018634C">
        <w:rPr>
          <w:rFonts w:ascii="Times New Roman" w:hAnsi="Times New Roman" w:cs="Times New Roman"/>
          <w:sz w:val="20"/>
          <w:szCs w:val="20"/>
        </w:rPr>
        <w:t>(PRADO, 2005</w:t>
      </w:r>
      <w:r w:rsidR="00646118" w:rsidRPr="0018634C">
        <w:rPr>
          <w:rFonts w:ascii="Times New Roman" w:hAnsi="Times New Roman" w:cs="Times New Roman"/>
          <w:sz w:val="20"/>
          <w:szCs w:val="20"/>
        </w:rPr>
        <w:t>a</w:t>
      </w:r>
      <w:r w:rsidR="00BE472B" w:rsidRPr="0018634C">
        <w:rPr>
          <w:rFonts w:ascii="Times New Roman" w:hAnsi="Times New Roman" w:cs="Times New Roman"/>
          <w:sz w:val="20"/>
          <w:szCs w:val="20"/>
        </w:rPr>
        <w:t>, p.</w:t>
      </w:r>
      <w:r w:rsidR="00CC2C73" w:rsidRPr="0018634C">
        <w:rPr>
          <w:rFonts w:ascii="Times New Roman" w:hAnsi="Times New Roman" w:cs="Times New Roman"/>
          <w:sz w:val="20"/>
          <w:szCs w:val="20"/>
        </w:rPr>
        <w:t xml:space="preserve"> 67</w:t>
      </w:r>
      <w:r w:rsidR="00BE472B" w:rsidRPr="0018634C">
        <w:rPr>
          <w:rFonts w:ascii="Times New Roman" w:hAnsi="Times New Roman" w:cs="Times New Roman"/>
          <w:sz w:val="20"/>
          <w:szCs w:val="20"/>
        </w:rPr>
        <w:t>-</w:t>
      </w:r>
      <w:r w:rsidR="00CC2C73" w:rsidRPr="0018634C">
        <w:rPr>
          <w:rFonts w:ascii="Times New Roman" w:hAnsi="Times New Roman" w:cs="Times New Roman"/>
          <w:sz w:val="20"/>
          <w:szCs w:val="20"/>
        </w:rPr>
        <w:t>68).</w:t>
      </w:r>
    </w:p>
    <w:p w:rsidR="00CC2C73" w:rsidRPr="0018634C" w:rsidRDefault="00CC2C73" w:rsidP="00CC2C73">
      <w:pPr>
        <w:ind w:firstLine="709"/>
        <w:jc w:val="both"/>
        <w:rPr>
          <w:rFonts w:ascii="Times New Roman" w:hAnsi="Times New Roman" w:cs="Times New Roman"/>
        </w:rPr>
      </w:pP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O tempo de trabalho já não é mais a variável única e suficiente para a criação de riqueza pois a riqueza agora é também cultivada no tempo de não trabalho embora o trabalho </w:t>
      </w:r>
      <w:r w:rsidRPr="0018634C">
        <w:rPr>
          <w:rFonts w:ascii="Times New Roman" w:hAnsi="Times New Roman" w:cs="Times New Roman"/>
          <w:i/>
          <w:sz w:val="24"/>
        </w:rPr>
        <w:t>no</w:t>
      </w:r>
      <w:r w:rsidRPr="0018634C">
        <w:rPr>
          <w:rFonts w:ascii="Times New Roman" w:hAnsi="Times New Roman" w:cs="Times New Roman"/>
          <w:sz w:val="24"/>
        </w:rPr>
        <w:t xml:space="preserve"> tempo seja ainda condição necessária e essencial para a reprodução do capital e para a sustentação do modo de produção vigente</w:t>
      </w:r>
      <w:r w:rsidRPr="0018634C">
        <w:rPr>
          <w:rStyle w:val="Refdenotaderodap"/>
          <w:rFonts w:ascii="Times New Roman" w:hAnsi="Times New Roman" w:cs="Times New Roman"/>
          <w:sz w:val="24"/>
        </w:rPr>
        <w:footnoteReference w:id="19"/>
      </w:r>
      <w:r w:rsidRPr="0018634C">
        <w:rPr>
          <w:rFonts w:ascii="Times New Roman" w:hAnsi="Times New Roman" w:cs="Times New Roman"/>
          <w:sz w:val="24"/>
        </w:rPr>
        <w:t>. Na pós-grande indústria a riqueza efetiva não é mais proporcional ao tempo de trabalho pois há uma desproporção qualitativa que impede que o valor se realize de modo usual. É o valor negado que é posto no processo de produção ao invés do valor no processo de trabalho. Mas o que é uma desproporção qualitativa? Segundo Fausto (1989</w:t>
      </w:r>
      <w:r w:rsidR="00526813" w:rsidRPr="0018634C">
        <w:rPr>
          <w:rFonts w:ascii="Times New Roman" w:hAnsi="Times New Roman" w:cs="Times New Roman"/>
          <w:sz w:val="24"/>
        </w:rPr>
        <w:t>, p. 51</w:t>
      </w:r>
      <w:r w:rsidRPr="0018634C">
        <w:rPr>
          <w:rFonts w:ascii="Times New Roman" w:hAnsi="Times New Roman" w:cs="Times New Roman"/>
          <w:sz w:val="24"/>
        </w:rPr>
        <w:t>), tal situação decorre de que “</w:t>
      </w:r>
      <w:r w:rsidR="00F736D3" w:rsidRPr="0018634C">
        <w:rPr>
          <w:rFonts w:ascii="Times New Roman" w:hAnsi="Times New Roman" w:cs="Times New Roman"/>
          <w:sz w:val="24"/>
        </w:rPr>
        <w:t xml:space="preserve">[...] </w:t>
      </w:r>
      <w:r w:rsidRPr="0018634C">
        <w:rPr>
          <w:rFonts w:ascii="Times New Roman" w:hAnsi="Times New Roman" w:cs="Times New Roman"/>
          <w:sz w:val="24"/>
        </w:rPr>
        <w:t xml:space="preserve">um elemento tem um peso ‘maior’ do que outro, sem que este ‘maior’ possa ser medido </w:t>
      </w:r>
      <w:r w:rsidR="00526813" w:rsidRPr="0018634C">
        <w:rPr>
          <w:rFonts w:ascii="Times New Roman" w:hAnsi="Times New Roman" w:cs="Times New Roman"/>
          <w:sz w:val="24"/>
        </w:rPr>
        <w:t>pelo tempo, ou medido em geral”</w:t>
      </w:r>
      <w:r w:rsidRPr="0018634C">
        <w:rPr>
          <w:rFonts w:ascii="Times New Roman" w:hAnsi="Times New Roman" w:cs="Times New Roman"/>
          <w:sz w:val="24"/>
        </w:rPr>
        <w:t>.</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Caminhando para responder a terceira questão que havíamos colocado, vemos que apesar do retorno da subjetividade no trabalho, o capital para se reproduzir em concorrência precisa agora não mais apenas comandar o tempo de trabalho como também normatizar </w:t>
      </w:r>
      <w:r w:rsidRPr="0018634C">
        <w:rPr>
          <w:rFonts w:ascii="Times New Roman" w:hAnsi="Times New Roman" w:cs="Times New Roman"/>
          <w:sz w:val="24"/>
        </w:rPr>
        <w:lastRenderedPageBreak/>
        <w:t>segundo seu proveito o tempo de não trabalho em prol da acumulação. Se na fase fordista o capital passara a controlar o trabalhador também enquanto consumidor, desenvolvendo a chamada indústria cultural, agora ele tem de controlar o trabalhador p</w:t>
      </w:r>
      <w:r w:rsidR="00EA115D" w:rsidRPr="0018634C">
        <w:rPr>
          <w:rFonts w:ascii="Times New Roman" w:hAnsi="Times New Roman" w:cs="Times New Roman"/>
          <w:sz w:val="24"/>
        </w:rPr>
        <w:t>or completo (PRADO, 2005</w:t>
      </w:r>
      <w:r w:rsidR="00A64223" w:rsidRPr="0018634C">
        <w:rPr>
          <w:rFonts w:ascii="Times New Roman" w:hAnsi="Times New Roman" w:cs="Times New Roman"/>
          <w:sz w:val="24"/>
        </w:rPr>
        <w:t>a</w:t>
      </w:r>
      <w:r w:rsidR="00EA115D" w:rsidRPr="0018634C">
        <w:rPr>
          <w:rFonts w:ascii="Times New Roman" w:hAnsi="Times New Roman" w:cs="Times New Roman"/>
          <w:sz w:val="24"/>
        </w:rPr>
        <w:t>, p.</w:t>
      </w:r>
      <w:r w:rsidRPr="0018634C">
        <w:rPr>
          <w:rFonts w:ascii="Times New Roman" w:hAnsi="Times New Roman" w:cs="Times New Roman"/>
          <w:sz w:val="24"/>
        </w:rPr>
        <w:t xml:space="preserve"> 63).</w:t>
      </w:r>
    </w:p>
    <w:p w:rsidR="00CC2C73" w:rsidRPr="0018634C" w:rsidRDefault="00CC2C73" w:rsidP="00CC2C73">
      <w:pPr>
        <w:jc w:val="both"/>
        <w:rPr>
          <w:rFonts w:ascii="Times New Roman" w:hAnsi="Times New Roman" w:cs="Times New Roman"/>
        </w:rPr>
      </w:pPr>
    </w:p>
    <w:p w:rsidR="00CC2C73" w:rsidRPr="0018634C" w:rsidRDefault="00CC2C7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Em particular, o capital tem de passar a dominar e a controlar a produção dos conhecimentos científicos e tecnológicos, seja por meio da criação de departamentos de pesquisa nas próprias empresas, seja criando empresas especializadas de pesquisa, seja subordinando de fora as universidades e centros de investigação, formalmente independentes, por meio do controle das verbas de pesquisa. Assim, também, as atividades criadoras de subjetividade e geradoras de cultura são incorporadas à produção capitalista. </w:t>
      </w:r>
      <w:r w:rsidR="00BE472B" w:rsidRPr="0018634C">
        <w:rPr>
          <w:rFonts w:ascii="Times New Roman" w:hAnsi="Times New Roman" w:cs="Times New Roman"/>
          <w:sz w:val="20"/>
          <w:szCs w:val="20"/>
        </w:rPr>
        <w:t>(PRADO, 2005</w:t>
      </w:r>
      <w:r w:rsidR="00A64223" w:rsidRPr="0018634C">
        <w:rPr>
          <w:rFonts w:ascii="Times New Roman" w:hAnsi="Times New Roman" w:cs="Times New Roman"/>
          <w:sz w:val="20"/>
          <w:szCs w:val="20"/>
        </w:rPr>
        <w:t>a</w:t>
      </w:r>
      <w:r w:rsidR="00BE472B" w:rsidRPr="0018634C">
        <w:rPr>
          <w:rFonts w:ascii="Times New Roman" w:hAnsi="Times New Roman" w:cs="Times New Roman"/>
          <w:sz w:val="20"/>
          <w:szCs w:val="20"/>
        </w:rPr>
        <w:t>, p.</w:t>
      </w:r>
      <w:r w:rsidRPr="0018634C">
        <w:rPr>
          <w:rFonts w:ascii="Times New Roman" w:hAnsi="Times New Roman" w:cs="Times New Roman"/>
          <w:sz w:val="20"/>
          <w:szCs w:val="20"/>
        </w:rPr>
        <w:t xml:space="preserve"> 63).</w:t>
      </w:r>
    </w:p>
    <w:p w:rsidR="00CC2C73" w:rsidRPr="0018634C" w:rsidRDefault="00CC2C73" w:rsidP="00CC2C73">
      <w:pPr>
        <w:ind w:left="2268"/>
        <w:jc w:val="both"/>
        <w:rPr>
          <w:rFonts w:ascii="Times New Roman" w:hAnsi="Times New Roman" w:cs="Times New Roman"/>
          <w:sz w:val="20"/>
          <w:szCs w:val="20"/>
        </w:rPr>
      </w:pPr>
    </w:p>
    <w:p w:rsidR="00CC2C73" w:rsidRPr="0018634C" w:rsidRDefault="00CC2C7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agora, o que vive é um processo duplo de subsunção do trabalho intelectual, inclusive o cultural e o artístico, e de intelectualização generalizada dos processos de trabalho convencionais, de modo que as energias que o capital procura extrair do trabalhador são fundamentalmente mentais e não mais essencialmente físicas.</w:t>
      </w:r>
      <w:r w:rsidR="00BE472B" w:rsidRPr="0018634C">
        <w:rPr>
          <w:rFonts w:ascii="Times New Roman" w:hAnsi="Times New Roman" w:cs="Times New Roman"/>
          <w:sz w:val="20"/>
          <w:szCs w:val="20"/>
        </w:rPr>
        <w:t xml:space="preserve"> (BOLAÑO, 2002, p.</w:t>
      </w:r>
      <w:r w:rsidRPr="0018634C">
        <w:rPr>
          <w:rFonts w:ascii="Times New Roman" w:hAnsi="Times New Roman" w:cs="Times New Roman"/>
          <w:sz w:val="20"/>
          <w:szCs w:val="20"/>
        </w:rPr>
        <w:t xml:space="preserve"> 66).</w:t>
      </w:r>
    </w:p>
    <w:p w:rsidR="00CC2C73" w:rsidRPr="0018634C" w:rsidRDefault="00CC2C73" w:rsidP="00CC2C73">
      <w:pPr>
        <w:jc w:val="both"/>
        <w:rPr>
          <w:rFonts w:ascii="Times New Roman" w:hAnsi="Times New Roman" w:cs="Times New Roman"/>
        </w:rPr>
      </w:pPr>
    </w:p>
    <w:p w:rsidR="002A5ECE"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Sendo assim o que se observa com o advento do trabalho imaterial como condição </w:t>
      </w:r>
      <w:proofErr w:type="spellStart"/>
      <w:r w:rsidRPr="0018634C">
        <w:rPr>
          <w:rFonts w:ascii="Times New Roman" w:hAnsi="Times New Roman" w:cs="Times New Roman"/>
          <w:i/>
          <w:sz w:val="24"/>
        </w:rPr>
        <w:t>sine</w:t>
      </w:r>
      <w:proofErr w:type="spellEnd"/>
      <w:r w:rsidRPr="0018634C">
        <w:rPr>
          <w:rFonts w:ascii="Times New Roman" w:hAnsi="Times New Roman" w:cs="Times New Roman"/>
          <w:i/>
          <w:sz w:val="24"/>
        </w:rPr>
        <w:t xml:space="preserve"> </w:t>
      </w:r>
      <w:proofErr w:type="spellStart"/>
      <w:r w:rsidRPr="0018634C">
        <w:rPr>
          <w:rFonts w:ascii="Times New Roman" w:hAnsi="Times New Roman" w:cs="Times New Roman"/>
          <w:i/>
          <w:sz w:val="24"/>
        </w:rPr>
        <w:t>qua</w:t>
      </w:r>
      <w:proofErr w:type="spellEnd"/>
      <w:r w:rsidRPr="0018634C">
        <w:rPr>
          <w:rFonts w:ascii="Times New Roman" w:hAnsi="Times New Roman" w:cs="Times New Roman"/>
          <w:i/>
          <w:sz w:val="24"/>
        </w:rPr>
        <w:t xml:space="preserve"> non</w:t>
      </w:r>
      <w:r w:rsidRPr="0018634C">
        <w:rPr>
          <w:rFonts w:ascii="Times New Roman" w:hAnsi="Times New Roman" w:cs="Times New Roman"/>
          <w:sz w:val="24"/>
        </w:rPr>
        <w:t xml:space="preserve"> para a reprodução do modo de produção capitalista pós fordista é cada vez mais uma necessidade de apropriação do intelecto geral via “</w:t>
      </w:r>
      <w:r w:rsidR="00F736D3" w:rsidRPr="0018634C">
        <w:rPr>
          <w:rFonts w:ascii="Times New Roman" w:hAnsi="Times New Roman" w:cs="Times New Roman"/>
          <w:sz w:val="24"/>
        </w:rPr>
        <w:t xml:space="preserve">[...] </w:t>
      </w:r>
      <w:r w:rsidRPr="0018634C">
        <w:rPr>
          <w:rFonts w:ascii="Times New Roman" w:hAnsi="Times New Roman" w:cs="Times New Roman"/>
          <w:sz w:val="24"/>
        </w:rPr>
        <w:t>monopolização de recursos intelectuais, culturais, etc.” (</w:t>
      </w:r>
      <w:r w:rsidR="00013E22" w:rsidRPr="0018634C">
        <w:rPr>
          <w:rFonts w:ascii="Times New Roman" w:hAnsi="Times New Roman" w:cs="Times New Roman"/>
          <w:sz w:val="24"/>
        </w:rPr>
        <w:t>P</w:t>
      </w:r>
      <w:r w:rsidR="00BC196B" w:rsidRPr="0018634C">
        <w:rPr>
          <w:rFonts w:ascii="Times New Roman" w:hAnsi="Times New Roman" w:cs="Times New Roman"/>
          <w:sz w:val="24"/>
        </w:rPr>
        <w:t>RADO, 2005</w:t>
      </w:r>
      <w:r w:rsidR="00A64223" w:rsidRPr="0018634C">
        <w:rPr>
          <w:rFonts w:ascii="Times New Roman" w:hAnsi="Times New Roman" w:cs="Times New Roman"/>
          <w:sz w:val="24"/>
        </w:rPr>
        <w:t>a</w:t>
      </w:r>
      <w:r w:rsidR="00BC196B" w:rsidRPr="0018634C">
        <w:rPr>
          <w:rFonts w:ascii="Times New Roman" w:hAnsi="Times New Roman" w:cs="Times New Roman"/>
          <w:sz w:val="24"/>
        </w:rPr>
        <w:t>, p.</w:t>
      </w:r>
      <w:r w:rsidRPr="0018634C">
        <w:rPr>
          <w:rFonts w:ascii="Times New Roman" w:hAnsi="Times New Roman" w:cs="Times New Roman"/>
          <w:sz w:val="24"/>
        </w:rPr>
        <w:t xml:space="preserve"> 68). </w:t>
      </w: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Em suma, o que o desenvolvimento do capitalismo gesta é o aumento das reinvenções do capital constante, que </w:t>
      </w:r>
      <w:r w:rsidR="00AF1CF8" w:rsidRPr="0018634C">
        <w:rPr>
          <w:rFonts w:ascii="Times New Roman" w:hAnsi="Times New Roman" w:cs="Times New Roman"/>
          <w:sz w:val="24"/>
        </w:rPr>
        <w:t>já</w:t>
      </w:r>
      <w:r w:rsidRPr="0018634C">
        <w:rPr>
          <w:rFonts w:ascii="Times New Roman" w:hAnsi="Times New Roman" w:cs="Times New Roman"/>
          <w:sz w:val="24"/>
        </w:rPr>
        <w:t xml:space="preserve"> não </w:t>
      </w:r>
      <w:r w:rsidR="00AF1CF8" w:rsidRPr="0018634C">
        <w:rPr>
          <w:rFonts w:ascii="Times New Roman" w:hAnsi="Times New Roman" w:cs="Times New Roman"/>
          <w:sz w:val="24"/>
        </w:rPr>
        <w:t xml:space="preserve">é </w:t>
      </w:r>
      <w:r w:rsidRPr="0018634C">
        <w:rPr>
          <w:rFonts w:ascii="Times New Roman" w:hAnsi="Times New Roman" w:cs="Times New Roman"/>
          <w:sz w:val="24"/>
        </w:rPr>
        <w:t xml:space="preserve">mais determinante na concorrência capitalista tendo em vista que ele é subsumido pelo próprio </w:t>
      </w:r>
      <w:r w:rsidRPr="0018634C">
        <w:rPr>
          <w:rFonts w:ascii="Times New Roman" w:hAnsi="Times New Roman" w:cs="Times New Roman"/>
          <w:i/>
          <w:sz w:val="24"/>
        </w:rPr>
        <w:t xml:space="preserve">general </w:t>
      </w:r>
      <w:proofErr w:type="spellStart"/>
      <w:r w:rsidRPr="0018634C">
        <w:rPr>
          <w:rFonts w:ascii="Times New Roman" w:hAnsi="Times New Roman" w:cs="Times New Roman"/>
          <w:i/>
          <w:sz w:val="24"/>
        </w:rPr>
        <w:t>intelect</w:t>
      </w:r>
      <w:proofErr w:type="spellEnd"/>
      <w:r w:rsidRPr="0018634C">
        <w:rPr>
          <w:rStyle w:val="Refdenotaderodap"/>
          <w:rFonts w:ascii="Times New Roman" w:hAnsi="Times New Roman" w:cs="Times New Roman"/>
          <w:sz w:val="24"/>
        </w:rPr>
        <w:footnoteReference w:id="20"/>
      </w:r>
      <w:r w:rsidRPr="0018634C">
        <w:rPr>
          <w:rFonts w:ascii="Times New Roman" w:hAnsi="Times New Roman" w:cs="Times New Roman"/>
          <w:sz w:val="24"/>
        </w:rPr>
        <w:t>. O capital constante em vez de ser a cristalização do intelecto geral é o produto retrógrado do “</w:t>
      </w:r>
      <w:r w:rsidR="00F736D3" w:rsidRPr="0018634C">
        <w:rPr>
          <w:rFonts w:ascii="Times New Roman" w:hAnsi="Times New Roman" w:cs="Times New Roman"/>
          <w:sz w:val="24"/>
        </w:rPr>
        <w:t xml:space="preserve">[...] </w:t>
      </w:r>
      <w:r w:rsidRPr="0018634C">
        <w:rPr>
          <w:rFonts w:ascii="Times New Roman" w:hAnsi="Times New Roman" w:cs="Times New Roman"/>
          <w:sz w:val="24"/>
        </w:rPr>
        <w:t>logos da natureza assimilado pelo intelecto – que é posto no processo de produção” (FAUSTO, 2002</w:t>
      </w:r>
      <w:r w:rsidR="00BC196B" w:rsidRPr="0018634C">
        <w:rPr>
          <w:rFonts w:ascii="Times New Roman" w:hAnsi="Times New Roman" w:cs="Times New Roman"/>
          <w:sz w:val="24"/>
        </w:rPr>
        <w:t>, p.</w:t>
      </w:r>
      <w:r w:rsidRPr="0018634C">
        <w:rPr>
          <w:rFonts w:ascii="Times New Roman" w:hAnsi="Times New Roman" w:cs="Times New Roman"/>
          <w:sz w:val="24"/>
        </w:rPr>
        <w:t xml:space="preserve"> 134). Ou seja, trabalho morto e trabalho vivo passam a compor um todo indistinto visto que ambos são agora portadores do intelecto geral que se tornou uma força produtiva no pr</w:t>
      </w:r>
      <w:r w:rsidR="00BC196B" w:rsidRPr="0018634C">
        <w:rPr>
          <w:rFonts w:ascii="Times New Roman" w:hAnsi="Times New Roman" w:cs="Times New Roman"/>
          <w:sz w:val="24"/>
        </w:rPr>
        <w:t>ocesso de produção (PRADO, 2005</w:t>
      </w:r>
      <w:r w:rsidR="00A64223" w:rsidRPr="0018634C">
        <w:rPr>
          <w:rFonts w:ascii="Times New Roman" w:hAnsi="Times New Roman" w:cs="Times New Roman"/>
          <w:sz w:val="24"/>
        </w:rPr>
        <w:t>a</w:t>
      </w:r>
      <w:r w:rsidRPr="0018634C">
        <w:rPr>
          <w:rFonts w:ascii="Times New Roman" w:hAnsi="Times New Roman" w:cs="Times New Roman"/>
          <w:sz w:val="24"/>
        </w:rPr>
        <w:t>). Isso não é dizer que a ciência surge na produção da pós-grande indústria. Antes é a radicalização desta enquanto forma que passa a ser relevante:</w:t>
      </w:r>
    </w:p>
    <w:p w:rsidR="00CC2C73" w:rsidRPr="0018634C" w:rsidRDefault="00CC2C73" w:rsidP="00CC2C73">
      <w:pPr>
        <w:ind w:firstLine="709"/>
        <w:jc w:val="both"/>
        <w:rPr>
          <w:rFonts w:ascii="Times New Roman" w:hAnsi="Times New Roman" w:cs="Times New Roman"/>
        </w:rPr>
      </w:pPr>
    </w:p>
    <w:p w:rsidR="00CC2C73" w:rsidRPr="0018634C" w:rsidRDefault="00CC2C73" w:rsidP="00CC2C73">
      <w:pPr>
        <w:ind w:left="2268"/>
        <w:jc w:val="both"/>
        <w:rPr>
          <w:rFonts w:ascii="Times New Roman" w:hAnsi="Times New Roman" w:cs="Times New Roman"/>
          <w:sz w:val="20"/>
          <w:szCs w:val="20"/>
        </w:rPr>
      </w:pPr>
      <w:r w:rsidRPr="0018634C">
        <w:rPr>
          <w:rFonts w:ascii="Times New Roman" w:hAnsi="Times New Roman" w:cs="Times New Roman"/>
          <w:i/>
          <w:sz w:val="20"/>
          <w:szCs w:val="20"/>
        </w:rPr>
        <w:t>A compreensão da natureza está objetivada nas máquinas</w:t>
      </w:r>
      <w:r w:rsidRPr="0018634C">
        <w:rPr>
          <w:rFonts w:ascii="Times New Roman" w:hAnsi="Times New Roman" w:cs="Times New Roman"/>
          <w:sz w:val="20"/>
          <w:szCs w:val="20"/>
        </w:rPr>
        <w:t xml:space="preserve">. Se na grande indústria, o capital se valia da ciência para adequar a matéria aos seus fins, ele é levado a fazê-lo uma segunda vez, trabalhando ‘assim para a sua própria dissolução como forma que domina a produção’. A ciência, que é </w:t>
      </w:r>
      <w:r w:rsidRPr="0018634C">
        <w:rPr>
          <w:rFonts w:ascii="Times New Roman" w:hAnsi="Times New Roman" w:cs="Times New Roman"/>
          <w:i/>
          <w:sz w:val="20"/>
          <w:szCs w:val="20"/>
        </w:rPr>
        <w:t>forma</w:t>
      </w:r>
      <w:r w:rsidRPr="0018634C">
        <w:rPr>
          <w:rFonts w:ascii="Times New Roman" w:hAnsi="Times New Roman" w:cs="Times New Roman"/>
          <w:sz w:val="20"/>
          <w:szCs w:val="20"/>
        </w:rPr>
        <w:t xml:space="preserve"> material do capital, é posta uma segunda vez. E agora a posição é de tal ordem que a matéria, o esqueleto material enquanto tal, se torna simples suporte da ciência. [...] Com isto, a ruptura entre trabalho vivo e trabalho morto é relativizada, a máquina passa a ser uma espécie de </w:t>
      </w:r>
      <w:r w:rsidRPr="0018634C">
        <w:rPr>
          <w:rFonts w:ascii="Times New Roman" w:hAnsi="Times New Roman" w:cs="Times New Roman"/>
          <w:sz w:val="20"/>
          <w:szCs w:val="20"/>
        </w:rPr>
        <w:lastRenderedPageBreak/>
        <w:t>força de trabalho (intelectual) no sentido de que ela não necessita mais (quase) nenhum trabalho para ser vivificada. O autômato agora é autômato espiritual, não simples autômato ‘vivo’. Se passa do conceito de vida, ou da vida como conceito (cf. a Lógica de Hegel), ao conceito de espírito. (FAUSTO, 1989</w:t>
      </w:r>
      <w:r w:rsidR="00BC196B" w:rsidRPr="0018634C">
        <w:rPr>
          <w:rFonts w:ascii="Times New Roman" w:hAnsi="Times New Roman" w:cs="Times New Roman"/>
          <w:sz w:val="20"/>
          <w:szCs w:val="20"/>
        </w:rPr>
        <w:t>, p.</w:t>
      </w:r>
      <w:r w:rsidRPr="0018634C">
        <w:rPr>
          <w:rFonts w:ascii="Times New Roman" w:hAnsi="Times New Roman" w:cs="Times New Roman"/>
          <w:sz w:val="20"/>
          <w:szCs w:val="20"/>
        </w:rPr>
        <w:t xml:space="preserve"> 58</w:t>
      </w:r>
      <w:r w:rsidR="00BC196B" w:rsidRPr="0018634C">
        <w:rPr>
          <w:rFonts w:ascii="Times New Roman" w:hAnsi="Times New Roman" w:cs="Times New Roman"/>
          <w:sz w:val="20"/>
          <w:szCs w:val="20"/>
        </w:rPr>
        <w:t>-</w:t>
      </w:r>
      <w:r w:rsidRPr="0018634C">
        <w:rPr>
          <w:rFonts w:ascii="Times New Roman" w:hAnsi="Times New Roman" w:cs="Times New Roman"/>
          <w:sz w:val="20"/>
          <w:szCs w:val="20"/>
        </w:rPr>
        <w:t>59</w:t>
      </w:r>
      <w:r w:rsidR="00526813" w:rsidRPr="0018634C">
        <w:rPr>
          <w:rFonts w:ascii="Times New Roman" w:hAnsi="Times New Roman" w:cs="Times New Roman"/>
          <w:sz w:val="20"/>
          <w:szCs w:val="20"/>
        </w:rPr>
        <w:t xml:space="preserve">, </w:t>
      </w:r>
      <w:r w:rsidRPr="0018634C">
        <w:rPr>
          <w:rFonts w:ascii="Times New Roman" w:hAnsi="Times New Roman" w:cs="Times New Roman"/>
          <w:sz w:val="20"/>
          <w:szCs w:val="20"/>
        </w:rPr>
        <w:t>grifos do autor).</w:t>
      </w:r>
    </w:p>
    <w:p w:rsidR="00CC2C73" w:rsidRPr="0018634C" w:rsidRDefault="00CC2C73" w:rsidP="00CC2C73">
      <w:pPr>
        <w:ind w:left="709"/>
        <w:jc w:val="both"/>
        <w:rPr>
          <w:rFonts w:ascii="Times New Roman" w:hAnsi="Times New Roman" w:cs="Times New Roman"/>
        </w:rPr>
      </w:pPr>
    </w:p>
    <w:p w:rsidR="00CC2C73" w:rsidRPr="0018634C" w:rsidRDefault="00CC2C73"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O trabalhador passa de suporte/</w:t>
      </w:r>
      <w:r w:rsidRPr="0018634C">
        <w:rPr>
          <w:rFonts w:ascii="Times New Roman" w:hAnsi="Times New Roman" w:cs="Times New Roman"/>
          <w:i/>
          <w:sz w:val="24"/>
        </w:rPr>
        <w:t>apêndice</w:t>
      </w:r>
      <w:r w:rsidRPr="0018634C">
        <w:rPr>
          <w:rFonts w:ascii="Times New Roman" w:hAnsi="Times New Roman" w:cs="Times New Roman"/>
          <w:sz w:val="24"/>
        </w:rPr>
        <w:t xml:space="preserve"> da máquina na grande indústria para a função de sujeito vigia e regulador da maquinaria. É sua subjetividade</w:t>
      </w:r>
      <w:r w:rsidR="0025109C" w:rsidRPr="0018634C">
        <w:rPr>
          <w:rFonts w:ascii="Times New Roman" w:hAnsi="Times New Roman" w:cs="Times New Roman"/>
          <w:sz w:val="24"/>
        </w:rPr>
        <w:t>, seu conhecimento e compreensão da natureza</w:t>
      </w:r>
      <w:r w:rsidRPr="0018634C">
        <w:rPr>
          <w:rFonts w:ascii="Times New Roman" w:hAnsi="Times New Roman" w:cs="Times New Roman"/>
          <w:sz w:val="24"/>
        </w:rPr>
        <w:t xml:space="preserve"> que agora</w:t>
      </w:r>
      <w:r w:rsidR="0025109C" w:rsidRPr="0018634C">
        <w:rPr>
          <w:rFonts w:ascii="Times New Roman" w:hAnsi="Times New Roman" w:cs="Times New Roman"/>
          <w:sz w:val="24"/>
        </w:rPr>
        <w:t xml:space="preserve"> são requisitados, incrementando a produção de riqueza</w:t>
      </w:r>
      <w:r w:rsidRPr="0018634C">
        <w:rPr>
          <w:rFonts w:ascii="Times New Roman" w:hAnsi="Times New Roman" w:cs="Times New Roman"/>
          <w:sz w:val="24"/>
        </w:rPr>
        <w:t>.</w:t>
      </w:r>
      <w:r w:rsidR="0025109C" w:rsidRPr="0018634C">
        <w:rPr>
          <w:rFonts w:ascii="Times New Roman" w:hAnsi="Times New Roman" w:cs="Times New Roman"/>
          <w:sz w:val="24"/>
        </w:rPr>
        <w:t xml:space="preserve"> O</w:t>
      </w:r>
      <w:r w:rsidRPr="0018634C">
        <w:rPr>
          <w:rFonts w:ascii="Times New Roman" w:hAnsi="Times New Roman" w:cs="Times New Roman"/>
          <w:sz w:val="24"/>
        </w:rPr>
        <w:t xml:space="preserve"> trabalhador não mais se apresenta como suporte da produção como na manufatura e nem como apêndice da mesma como na grande indústria. Na pós-grande indústria ele aparece como servidor do processo de produção. É ele quem dá as diretrizes para o trabalho processual via sistema maquinário inteligente. A produção é adaptada à demanda no </w:t>
      </w:r>
      <w:r w:rsidR="003D1CE2" w:rsidRPr="0018634C">
        <w:rPr>
          <w:rFonts w:ascii="Times New Roman" w:hAnsi="Times New Roman" w:cs="Times New Roman"/>
          <w:sz w:val="24"/>
        </w:rPr>
        <w:t>pós-fordismo</w:t>
      </w:r>
      <w:r w:rsidRPr="0018634C">
        <w:rPr>
          <w:rFonts w:ascii="Times New Roman" w:hAnsi="Times New Roman" w:cs="Times New Roman"/>
          <w:sz w:val="24"/>
        </w:rPr>
        <w:t xml:space="preserve"> e o trabalhador é “</w:t>
      </w:r>
      <w:r w:rsidR="00F736D3" w:rsidRPr="0018634C">
        <w:rPr>
          <w:rFonts w:ascii="Times New Roman" w:hAnsi="Times New Roman" w:cs="Times New Roman"/>
          <w:sz w:val="24"/>
        </w:rPr>
        <w:t xml:space="preserve">[...] </w:t>
      </w:r>
      <w:r w:rsidRPr="0018634C">
        <w:rPr>
          <w:rFonts w:ascii="Times New Roman" w:hAnsi="Times New Roman" w:cs="Times New Roman"/>
          <w:sz w:val="24"/>
        </w:rPr>
        <w:t xml:space="preserve">guardião da máquina, guardião que tem por </w:t>
      </w:r>
      <w:r w:rsidR="00BC196B" w:rsidRPr="0018634C">
        <w:rPr>
          <w:rFonts w:ascii="Times New Roman" w:hAnsi="Times New Roman" w:cs="Times New Roman"/>
          <w:sz w:val="24"/>
        </w:rPr>
        <w:t>objeto a máquina” (FAUSTO, 1989, p.</w:t>
      </w:r>
      <w:r w:rsidRPr="0018634C">
        <w:rPr>
          <w:rFonts w:ascii="Times New Roman" w:hAnsi="Times New Roman" w:cs="Times New Roman"/>
          <w:sz w:val="24"/>
        </w:rPr>
        <w:t xml:space="preserve"> 51) - ao invés de estar ao serviço dela como no fordismo.</w:t>
      </w:r>
    </w:p>
    <w:p w:rsidR="00CC2C73" w:rsidRPr="0018634C" w:rsidRDefault="00930BC1" w:rsidP="00D01E33">
      <w:pPr>
        <w:spacing w:line="360" w:lineRule="auto"/>
        <w:ind w:firstLine="709"/>
        <w:jc w:val="both"/>
        <w:rPr>
          <w:rFonts w:ascii="Times New Roman" w:hAnsi="Times New Roman" w:cs="Times New Roman"/>
          <w:sz w:val="24"/>
        </w:rPr>
      </w:pPr>
      <w:r w:rsidRPr="0018634C">
        <w:rPr>
          <w:rFonts w:ascii="Times New Roman" w:hAnsi="Times New Roman" w:cs="Times New Roman"/>
          <w:sz w:val="24"/>
        </w:rPr>
        <w:t xml:space="preserve">Retomando </w:t>
      </w:r>
      <w:r w:rsidR="00CC2C73" w:rsidRPr="0018634C">
        <w:rPr>
          <w:rFonts w:ascii="Times New Roman" w:hAnsi="Times New Roman" w:cs="Times New Roman"/>
          <w:sz w:val="24"/>
        </w:rPr>
        <w:t>a história lógica do capitalismo é possível distinguir três grandes formas: i) manufatura, ii) grande indústria e iii) pós-grande indústria – sendo que é possível ainda diferenciar a grande indústria em duas etapas: i) a grande indústria concorrencial e ii) a grande indústria monopolista (ou fordismo).</w:t>
      </w:r>
    </w:p>
    <w:p w:rsidR="00CC2C73" w:rsidRPr="0018634C" w:rsidRDefault="00CC2C73" w:rsidP="00CC2C73">
      <w:pPr>
        <w:ind w:firstLine="709"/>
        <w:jc w:val="both"/>
        <w:rPr>
          <w:rFonts w:ascii="Times New Roman" w:hAnsi="Times New Roman" w:cs="Times New Roman"/>
        </w:rPr>
      </w:pPr>
    </w:p>
    <w:p w:rsidR="00CC2C73" w:rsidRPr="0018634C" w:rsidRDefault="00CC2C73" w:rsidP="00CC2C73">
      <w:pPr>
        <w:tabs>
          <w:tab w:val="left" w:pos="9923"/>
        </w:tabs>
        <w:ind w:left="2268"/>
        <w:jc w:val="both"/>
        <w:rPr>
          <w:rFonts w:ascii="Times New Roman" w:hAnsi="Times New Roman" w:cs="Times New Roman"/>
          <w:sz w:val="20"/>
          <w:szCs w:val="20"/>
        </w:rPr>
      </w:pPr>
      <w:r w:rsidRPr="0018634C">
        <w:rPr>
          <w:rFonts w:ascii="Times New Roman" w:hAnsi="Times New Roman" w:cs="Times New Roman"/>
          <w:sz w:val="20"/>
          <w:szCs w:val="20"/>
        </w:rPr>
        <w:t>Na primeira forma, o desenvolvimento da exploração da mais-valia relativa só pode ser limitado (mas dada a resistência, ainda possível, com base na natureza da organização material da produção, o prolongamento da jornada é também limitado). Na segunda forma, temos o pleno desenvolvimento da exploração da mais-valia relativa (mas, com essa forma, também a exploração da mais-valia absoluta pode se expandir). Na terceira forma, temos a ‘negação’ do trabalho como fundamento do valor, e do tempo de trabalho como medida da grandeza de valor. (FAUSTO, 1989</w:t>
      </w:r>
      <w:r w:rsidR="00BC196B" w:rsidRPr="0018634C">
        <w:rPr>
          <w:rFonts w:ascii="Times New Roman" w:hAnsi="Times New Roman" w:cs="Times New Roman"/>
          <w:sz w:val="20"/>
          <w:szCs w:val="20"/>
        </w:rPr>
        <w:t>, p.</w:t>
      </w:r>
      <w:r w:rsidRPr="0018634C">
        <w:rPr>
          <w:rFonts w:ascii="Times New Roman" w:hAnsi="Times New Roman" w:cs="Times New Roman"/>
          <w:sz w:val="20"/>
          <w:szCs w:val="20"/>
        </w:rPr>
        <w:t xml:space="preserve"> 55</w:t>
      </w:r>
      <w:r w:rsidR="00BC196B" w:rsidRPr="0018634C">
        <w:rPr>
          <w:rFonts w:ascii="Times New Roman" w:hAnsi="Times New Roman" w:cs="Times New Roman"/>
          <w:sz w:val="20"/>
          <w:szCs w:val="20"/>
        </w:rPr>
        <w:t>-</w:t>
      </w:r>
      <w:r w:rsidRPr="0018634C">
        <w:rPr>
          <w:rFonts w:ascii="Times New Roman" w:hAnsi="Times New Roman" w:cs="Times New Roman"/>
          <w:sz w:val="20"/>
          <w:szCs w:val="20"/>
        </w:rPr>
        <w:t>56).</w:t>
      </w:r>
    </w:p>
    <w:p w:rsidR="00CC2C73" w:rsidRPr="0018634C" w:rsidRDefault="00CC2C73" w:rsidP="00CC2C73">
      <w:pPr>
        <w:jc w:val="both"/>
        <w:rPr>
          <w:rFonts w:ascii="Times New Roman" w:hAnsi="Times New Roman" w:cs="Times New Roman"/>
          <w:b/>
          <w:szCs w:val="24"/>
        </w:rPr>
      </w:pP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Seria possível ainda identificar uma preponderância da extração de mais valia absoluta na grande indústria concorrencial propiciada primeiramente com a entrada das máqu</w:t>
      </w:r>
      <w:r w:rsidR="0005619A" w:rsidRPr="0018634C">
        <w:rPr>
          <w:rFonts w:ascii="Times New Roman" w:hAnsi="Times New Roman" w:cs="Times New Roman"/>
          <w:sz w:val="24"/>
          <w:szCs w:val="24"/>
        </w:rPr>
        <w:t>inas, que possibilitam a entrada</w:t>
      </w:r>
      <w:r w:rsidRPr="0018634C">
        <w:rPr>
          <w:rFonts w:ascii="Times New Roman" w:hAnsi="Times New Roman" w:cs="Times New Roman"/>
          <w:sz w:val="24"/>
          <w:szCs w:val="24"/>
        </w:rPr>
        <w:t xml:space="preserve"> de mulheres e crianças </w:t>
      </w:r>
      <w:r w:rsidR="0005619A" w:rsidRPr="0018634C">
        <w:rPr>
          <w:rFonts w:ascii="Times New Roman" w:hAnsi="Times New Roman" w:cs="Times New Roman"/>
          <w:sz w:val="24"/>
          <w:szCs w:val="24"/>
        </w:rPr>
        <w:t xml:space="preserve">no mercado de trabalho </w:t>
      </w:r>
      <w:r w:rsidRPr="0018634C">
        <w:rPr>
          <w:rFonts w:ascii="Times New Roman" w:hAnsi="Times New Roman" w:cs="Times New Roman"/>
          <w:sz w:val="24"/>
          <w:szCs w:val="24"/>
        </w:rPr>
        <w:t xml:space="preserve">– o que </w:t>
      </w:r>
      <w:r w:rsidR="0005619A" w:rsidRPr="0018634C">
        <w:rPr>
          <w:rFonts w:ascii="Times New Roman" w:hAnsi="Times New Roman" w:cs="Times New Roman"/>
          <w:sz w:val="24"/>
          <w:szCs w:val="24"/>
        </w:rPr>
        <w:t xml:space="preserve">reduziu </w:t>
      </w:r>
      <w:r w:rsidRPr="0018634C">
        <w:rPr>
          <w:rFonts w:ascii="Times New Roman" w:hAnsi="Times New Roman" w:cs="Times New Roman"/>
          <w:sz w:val="24"/>
          <w:szCs w:val="24"/>
        </w:rPr>
        <w:t>o preço da força de trabalho. Já na grande indústria monopolista se observa uma maior organização da classe trabalhadora via difusão de sindicatos, o que impede as extensões da jornada de trabalho, fazendo-se necessário a realização constante de saltos de produtividade a fim de usufruir de mais-valia relativa (quando do aumento da produtividade em bens de subsistência ou culturais adquiridos) ou de mais-valia extra</w:t>
      </w:r>
      <w:r w:rsidR="003D1CE2" w:rsidRPr="0018634C">
        <w:rPr>
          <w:rFonts w:ascii="Times New Roman" w:hAnsi="Times New Roman" w:cs="Times New Roman"/>
          <w:sz w:val="24"/>
          <w:szCs w:val="24"/>
        </w:rPr>
        <w:t>ordinária</w:t>
      </w:r>
      <w:r w:rsidRPr="0018634C">
        <w:rPr>
          <w:rFonts w:ascii="Times New Roman" w:hAnsi="Times New Roman" w:cs="Times New Roman"/>
          <w:sz w:val="24"/>
          <w:szCs w:val="24"/>
        </w:rPr>
        <w:t xml:space="preserve"> (quando há um aumento de produtividade – redução do valor individual – mas venda dos produtos pelo valor social vigente no mercado).</w:t>
      </w: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Por sua vez, na pós-grande indústria a geração de lucro se dá </w:t>
      </w:r>
      <w:r w:rsidR="00526813" w:rsidRPr="0018634C">
        <w:rPr>
          <w:rFonts w:ascii="Times New Roman" w:hAnsi="Times New Roman" w:cs="Times New Roman"/>
          <w:sz w:val="24"/>
          <w:szCs w:val="24"/>
        </w:rPr>
        <w:t>em larga medida</w:t>
      </w:r>
      <w:r w:rsidRPr="0018634C">
        <w:rPr>
          <w:rFonts w:ascii="Times New Roman" w:hAnsi="Times New Roman" w:cs="Times New Roman"/>
          <w:sz w:val="24"/>
          <w:szCs w:val="24"/>
        </w:rPr>
        <w:t xml:space="preserve"> através dos rendimentos financeiros ou rendimentos provindos de título de propriedade e, por </w:t>
      </w:r>
      <w:r w:rsidRPr="0018634C">
        <w:rPr>
          <w:rFonts w:ascii="Times New Roman" w:hAnsi="Times New Roman" w:cs="Times New Roman"/>
          <w:sz w:val="24"/>
          <w:szCs w:val="24"/>
        </w:rPr>
        <w:lastRenderedPageBreak/>
        <w:t xml:space="preserve">consequência via poder de monopólio garantido por barreiras institucionais à entrada no mercado. </w:t>
      </w:r>
      <w:r w:rsidR="00526813" w:rsidRPr="0018634C">
        <w:rPr>
          <w:rFonts w:ascii="Times New Roman" w:hAnsi="Times New Roman" w:cs="Times New Roman"/>
          <w:sz w:val="24"/>
          <w:szCs w:val="24"/>
        </w:rPr>
        <w:t>Empresas utilizam-se constantemente de recursos como direitos de propriedade intelectual (marcas, designs específicos, patentes e direitos autorais)</w:t>
      </w:r>
      <w:r w:rsidR="00D516B4" w:rsidRPr="0018634C">
        <w:rPr>
          <w:rFonts w:ascii="Times New Roman" w:hAnsi="Times New Roman" w:cs="Times New Roman"/>
          <w:sz w:val="24"/>
          <w:szCs w:val="24"/>
        </w:rPr>
        <w:t>, além de publicidade e propaganda como mecanismos para assegurar lucros, lucros extraordinários ou rendas</w:t>
      </w:r>
      <w:r w:rsidRPr="0018634C">
        <w:rPr>
          <w:rFonts w:ascii="Times New Roman" w:hAnsi="Times New Roman" w:cs="Times New Roman"/>
          <w:sz w:val="24"/>
          <w:szCs w:val="24"/>
        </w:rPr>
        <w:t xml:space="preserve"> </w:t>
      </w:r>
      <w:r w:rsidR="00907EC6" w:rsidRPr="0018634C">
        <w:rPr>
          <w:rFonts w:ascii="Times New Roman" w:hAnsi="Times New Roman" w:cs="Times New Roman"/>
          <w:sz w:val="24"/>
          <w:szCs w:val="24"/>
        </w:rPr>
        <w:t xml:space="preserve">adicionais </w:t>
      </w:r>
      <w:r w:rsidRPr="0018634C">
        <w:rPr>
          <w:rFonts w:ascii="Times New Roman" w:hAnsi="Times New Roman" w:cs="Times New Roman"/>
          <w:sz w:val="24"/>
          <w:szCs w:val="24"/>
        </w:rPr>
        <w:t>(</w:t>
      </w:r>
      <w:r w:rsidR="00BC196B" w:rsidRPr="0018634C">
        <w:rPr>
          <w:rFonts w:ascii="Times New Roman" w:hAnsi="Times New Roman" w:cs="Times New Roman"/>
          <w:sz w:val="24"/>
          <w:szCs w:val="24"/>
        </w:rPr>
        <w:t>PRADO, 2005</w:t>
      </w:r>
      <w:r w:rsidR="00A64223" w:rsidRPr="0018634C">
        <w:rPr>
          <w:rFonts w:ascii="Times New Roman" w:hAnsi="Times New Roman" w:cs="Times New Roman"/>
          <w:sz w:val="24"/>
          <w:szCs w:val="24"/>
        </w:rPr>
        <w:t>a</w:t>
      </w:r>
      <w:r w:rsidRPr="0018634C">
        <w:rPr>
          <w:rFonts w:ascii="Times New Roman" w:hAnsi="Times New Roman" w:cs="Times New Roman"/>
          <w:sz w:val="24"/>
          <w:szCs w:val="24"/>
        </w:rPr>
        <w:t>).</w:t>
      </w:r>
    </w:p>
    <w:p w:rsidR="00CC2C73" w:rsidRPr="0018634C" w:rsidRDefault="00CC2C73" w:rsidP="00304EF1">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Tal modelo competitivo</w:t>
      </w:r>
      <w:r w:rsidR="00427339" w:rsidRPr="0018634C">
        <w:rPr>
          <w:rFonts w:ascii="Times New Roman" w:hAnsi="Times New Roman" w:cs="Times New Roman"/>
          <w:sz w:val="24"/>
          <w:szCs w:val="24"/>
        </w:rPr>
        <w:t>,</w:t>
      </w:r>
      <w:r w:rsidRPr="0018634C">
        <w:rPr>
          <w:rFonts w:ascii="Times New Roman" w:hAnsi="Times New Roman" w:cs="Times New Roman"/>
          <w:sz w:val="24"/>
          <w:szCs w:val="24"/>
        </w:rPr>
        <w:t xml:space="preserve"> que depende essencialmente de um aparato jurídico favorável para operar</w:t>
      </w:r>
      <w:r w:rsidR="00427339" w:rsidRPr="0018634C">
        <w:rPr>
          <w:rFonts w:ascii="Times New Roman" w:hAnsi="Times New Roman" w:cs="Times New Roman"/>
          <w:sz w:val="24"/>
          <w:szCs w:val="24"/>
        </w:rPr>
        <w:t>,</w:t>
      </w:r>
      <w:r w:rsidRPr="0018634C">
        <w:rPr>
          <w:rFonts w:ascii="Times New Roman" w:hAnsi="Times New Roman" w:cs="Times New Roman"/>
          <w:sz w:val="24"/>
          <w:szCs w:val="24"/>
        </w:rPr>
        <w:t xml:space="preserve"> é consequência cada vez maior da ascendência do trabalho imaterial, intelectual, artístico e criativo</w:t>
      </w:r>
      <w:r w:rsidR="00427339" w:rsidRPr="0018634C">
        <w:rPr>
          <w:rFonts w:ascii="Times New Roman" w:hAnsi="Times New Roman" w:cs="Times New Roman"/>
          <w:sz w:val="24"/>
          <w:szCs w:val="24"/>
        </w:rPr>
        <w:t>. Conforme indicamos, a atividade criadora não é medida</w:t>
      </w:r>
      <w:r w:rsidRPr="0018634C">
        <w:rPr>
          <w:rFonts w:ascii="Times New Roman" w:hAnsi="Times New Roman" w:cs="Times New Roman"/>
          <w:sz w:val="24"/>
          <w:szCs w:val="24"/>
        </w:rPr>
        <w:t xml:space="preserve"> em tempo de trabalho (esforço individual)</w:t>
      </w:r>
      <w:r w:rsidR="00427339" w:rsidRPr="0018634C">
        <w:rPr>
          <w:rFonts w:ascii="Times New Roman" w:hAnsi="Times New Roman" w:cs="Times New Roman"/>
          <w:sz w:val="24"/>
          <w:szCs w:val="24"/>
        </w:rPr>
        <w:t>, mas consiste em</w:t>
      </w:r>
      <w:r w:rsidRPr="0018634C">
        <w:rPr>
          <w:rFonts w:ascii="Times New Roman" w:hAnsi="Times New Roman" w:cs="Times New Roman"/>
          <w:sz w:val="24"/>
          <w:szCs w:val="24"/>
        </w:rPr>
        <w:t xml:space="preserve"> produto da cultura – fruto do tempo de não trabalho. É por isso que </w:t>
      </w:r>
      <w:r w:rsidR="00907EC6" w:rsidRPr="0018634C">
        <w:rPr>
          <w:rFonts w:ascii="Times New Roman" w:hAnsi="Times New Roman" w:cs="Times New Roman"/>
          <w:sz w:val="24"/>
          <w:szCs w:val="24"/>
        </w:rPr>
        <w:t>se</w:t>
      </w:r>
      <w:r w:rsidRPr="0018634C">
        <w:rPr>
          <w:rFonts w:ascii="Times New Roman" w:hAnsi="Times New Roman" w:cs="Times New Roman"/>
          <w:sz w:val="24"/>
          <w:szCs w:val="24"/>
        </w:rPr>
        <w:t xml:space="preserve"> pode afirmar que “</w:t>
      </w:r>
      <w:r w:rsidR="00F736D3" w:rsidRPr="0018634C">
        <w:rPr>
          <w:rFonts w:ascii="Times New Roman" w:hAnsi="Times New Roman" w:cs="Times New Roman"/>
          <w:sz w:val="24"/>
          <w:szCs w:val="24"/>
        </w:rPr>
        <w:t xml:space="preserve">[...] </w:t>
      </w:r>
      <w:r w:rsidRPr="0018634C">
        <w:rPr>
          <w:rFonts w:ascii="Times New Roman" w:hAnsi="Times New Roman" w:cs="Times New Roman"/>
          <w:sz w:val="24"/>
          <w:szCs w:val="24"/>
        </w:rPr>
        <w:t xml:space="preserve">o terceiro momento lógico [do capitalismo] é o da </w:t>
      </w:r>
      <w:proofErr w:type="spellStart"/>
      <w:r w:rsidRPr="0018634C">
        <w:rPr>
          <w:rFonts w:ascii="Times New Roman" w:hAnsi="Times New Roman" w:cs="Times New Roman"/>
          <w:sz w:val="24"/>
          <w:szCs w:val="24"/>
        </w:rPr>
        <w:t>interverção</w:t>
      </w:r>
      <w:proofErr w:type="spellEnd"/>
      <w:r w:rsidRPr="0018634C">
        <w:rPr>
          <w:rFonts w:ascii="Times New Roman" w:hAnsi="Times New Roman" w:cs="Times New Roman"/>
          <w:sz w:val="24"/>
          <w:szCs w:val="24"/>
        </w:rPr>
        <w:t xml:space="preserve"> das relações de apropriação, o qual revela o fundo do sistema [...] como ‘roubo’ do tempo de trabalho alheio” (</w:t>
      </w:r>
      <w:r w:rsidR="00907EC6" w:rsidRPr="0018634C">
        <w:rPr>
          <w:rFonts w:ascii="Times New Roman" w:hAnsi="Times New Roman" w:cs="Times New Roman"/>
          <w:sz w:val="24"/>
          <w:szCs w:val="24"/>
        </w:rPr>
        <w:t xml:space="preserve">FAUSTO, 1989, </w:t>
      </w:r>
      <w:r w:rsidRPr="0018634C">
        <w:rPr>
          <w:rFonts w:ascii="Times New Roman" w:hAnsi="Times New Roman" w:cs="Times New Roman"/>
          <w:sz w:val="24"/>
          <w:szCs w:val="24"/>
        </w:rPr>
        <w:t xml:space="preserve">p. 56). Tal </w:t>
      </w:r>
      <w:proofErr w:type="spellStart"/>
      <w:r w:rsidRPr="0018634C">
        <w:rPr>
          <w:rFonts w:ascii="Times New Roman" w:hAnsi="Times New Roman" w:cs="Times New Roman"/>
          <w:sz w:val="24"/>
          <w:szCs w:val="24"/>
        </w:rPr>
        <w:t>interverção</w:t>
      </w:r>
      <w:proofErr w:type="spellEnd"/>
      <w:r w:rsidRPr="0018634C">
        <w:rPr>
          <w:rFonts w:ascii="Times New Roman" w:hAnsi="Times New Roman" w:cs="Times New Roman"/>
          <w:sz w:val="24"/>
          <w:szCs w:val="24"/>
        </w:rPr>
        <w:t xml:space="preserve"> – que não é a </w:t>
      </w:r>
      <w:proofErr w:type="spellStart"/>
      <w:r w:rsidRPr="0018634C">
        <w:rPr>
          <w:rFonts w:ascii="Times New Roman" w:hAnsi="Times New Roman" w:cs="Times New Roman"/>
          <w:sz w:val="24"/>
          <w:szCs w:val="24"/>
        </w:rPr>
        <w:t>interverção</w:t>
      </w:r>
      <w:proofErr w:type="spellEnd"/>
      <w:r w:rsidRPr="0018634C">
        <w:rPr>
          <w:rFonts w:ascii="Times New Roman" w:hAnsi="Times New Roman" w:cs="Times New Roman"/>
          <w:sz w:val="24"/>
          <w:szCs w:val="24"/>
        </w:rPr>
        <w:t xml:space="preserve"> do capital sobre o trabalho (venda de força de trabalho) senão a </w:t>
      </w:r>
      <w:proofErr w:type="spellStart"/>
      <w:r w:rsidRPr="0018634C">
        <w:rPr>
          <w:rFonts w:ascii="Times New Roman" w:hAnsi="Times New Roman" w:cs="Times New Roman"/>
          <w:sz w:val="24"/>
          <w:szCs w:val="24"/>
        </w:rPr>
        <w:t>interverção</w:t>
      </w:r>
      <w:proofErr w:type="spellEnd"/>
      <w:r w:rsidRPr="0018634C">
        <w:rPr>
          <w:rFonts w:ascii="Times New Roman" w:hAnsi="Times New Roman" w:cs="Times New Roman"/>
          <w:sz w:val="24"/>
          <w:szCs w:val="24"/>
        </w:rPr>
        <w:t xml:space="preserve"> do tempo e do espaço de valorização do capital</w:t>
      </w:r>
      <w:r w:rsidRPr="0018634C">
        <w:rPr>
          <w:rStyle w:val="Refdenotaderodap"/>
          <w:rFonts w:ascii="Times New Roman" w:hAnsi="Times New Roman" w:cs="Times New Roman"/>
          <w:sz w:val="24"/>
          <w:szCs w:val="24"/>
        </w:rPr>
        <w:footnoteReference w:id="21"/>
      </w:r>
      <w:r w:rsidRPr="0018634C">
        <w:rPr>
          <w:rFonts w:ascii="Times New Roman" w:hAnsi="Times New Roman" w:cs="Times New Roman"/>
          <w:sz w:val="24"/>
          <w:szCs w:val="24"/>
        </w:rPr>
        <w:t xml:space="preserve"> – só pode ser compreendida a partir do entendimento de que</w:t>
      </w:r>
      <w:r w:rsidR="00304EF1" w:rsidRPr="0018634C">
        <w:rPr>
          <w:rFonts w:ascii="Times New Roman" w:hAnsi="Times New Roman" w:cs="Times New Roman"/>
          <w:sz w:val="24"/>
          <w:szCs w:val="24"/>
        </w:rPr>
        <w:t>, em períodos anteriores, a “</w:t>
      </w:r>
      <w:r w:rsidR="00F736D3" w:rsidRPr="0018634C">
        <w:rPr>
          <w:rFonts w:ascii="Times New Roman" w:hAnsi="Times New Roman" w:cs="Times New Roman"/>
          <w:sz w:val="24"/>
          <w:szCs w:val="24"/>
        </w:rPr>
        <w:t xml:space="preserve">[...] </w:t>
      </w:r>
      <w:r w:rsidRPr="0018634C">
        <w:rPr>
          <w:rFonts w:ascii="Times New Roman" w:hAnsi="Times New Roman" w:cs="Times New Roman"/>
          <w:sz w:val="24"/>
          <w:szCs w:val="24"/>
        </w:rPr>
        <w:t xml:space="preserve">riqueza concreta era </w:t>
      </w:r>
      <w:r w:rsidRPr="0018634C">
        <w:rPr>
          <w:rFonts w:ascii="Times New Roman" w:hAnsi="Times New Roman" w:cs="Times New Roman"/>
          <w:i/>
          <w:sz w:val="24"/>
          <w:szCs w:val="24"/>
        </w:rPr>
        <w:t>formada</w:t>
      </w:r>
      <w:r w:rsidRPr="0018634C">
        <w:rPr>
          <w:rFonts w:ascii="Times New Roman" w:hAnsi="Times New Roman" w:cs="Times New Roman"/>
          <w:sz w:val="24"/>
          <w:szCs w:val="24"/>
        </w:rPr>
        <w:t xml:space="preserve"> pelo trabalho concreto, a riqueza abstrata – valor – era </w:t>
      </w:r>
      <w:r w:rsidRPr="0018634C">
        <w:rPr>
          <w:rFonts w:ascii="Times New Roman" w:hAnsi="Times New Roman" w:cs="Times New Roman"/>
          <w:i/>
          <w:sz w:val="24"/>
          <w:szCs w:val="24"/>
        </w:rPr>
        <w:t>criada</w:t>
      </w:r>
      <w:r w:rsidRPr="0018634C">
        <w:rPr>
          <w:rFonts w:ascii="Times New Roman" w:hAnsi="Times New Roman" w:cs="Times New Roman"/>
          <w:sz w:val="24"/>
          <w:szCs w:val="24"/>
        </w:rPr>
        <w:t xml:space="preserve"> pelo trabalho abstrato. O tempo de trabalho media</w:t>
      </w:r>
      <w:r w:rsidR="00304EF1" w:rsidRPr="0018634C">
        <w:rPr>
          <w:rFonts w:ascii="Times New Roman" w:hAnsi="Times New Roman" w:cs="Times New Roman"/>
          <w:sz w:val="24"/>
          <w:szCs w:val="24"/>
        </w:rPr>
        <w:t xml:space="preserve"> a produção de riqueza”</w:t>
      </w:r>
      <w:r w:rsidRPr="0018634C">
        <w:rPr>
          <w:rFonts w:ascii="Times New Roman" w:hAnsi="Times New Roman" w:cs="Times New Roman"/>
          <w:sz w:val="24"/>
          <w:szCs w:val="24"/>
        </w:rPr>
        <w:t xml:space="preserve"> (FAUSTO, 1989</w:t>
      </w:r>
      <w:r w:rsidR="00BC196B" w:rsidRPr="0018634C">
        <w:rPr>
          <w:rFonts w:ascii="Times New Roman" w:hAnsi="Times New Roman" w:cs="Times New Roman"/>
          <w:sz w:val="24"/>
          <w:szCs w:val="24"/>
        </w:rPr>
        <w:t>, p.</w:t>
      </w:r>
      <w:r w:rsidRPr="0018634C">
        <w:rPr>
          <w:rFonts w:ascii="Times New Roman" w:hAnsi="Times New Roman" w:cs="Times New Roman"/>
          <w:sz w:val="24"/>
          <w:szCs w:val="24"/>
        </w:rPr>
        <w:t xml:space="preserve"> 62)</w:t>
      </w:r>
      <w:r w:rsidR="00304EF1" w:rsidRPr="0018634C">
        <w:rPr>
          <w:rFonts w:ascii="Times New Roman" w:hAnsi="Times New Roman" w:cs="Times New Roman"/>
          <w:sz w:val="24"/>
          <w:szCs w:val="24"/>
        </w:rPr>
        <w:t xml:space="preserve">. </w:t>
      </w:r>
      <w:r w:rsidRPr="0018634C">
        <w:rPr>
          <w:rFonts w:ascii="Times New Roman" w:hAnsi="Times New Roman" w:cs="Times New Roman"/>
          <w:sz w:val="24"/>
          <w:szCs w:val="24"/>
        </w:rPr>
        <w:t>No entanto,</w:t>
      </w:r>
      <w:r w:rsidR="00304EF1" w:rsidRPr="0018634C">
        <w:rPr>
          <w:rFonts w:ascii="Times New Roman" w:hAnsi="Times New Roman" w:cs="Times New Roman"/>
          <w:sz w:val="24"/>
          <w:szCs w:val="24"/>
        </w:rPr>
        <w:t xml:space="preserve"> uma vez que a riqueza é cada vez mais produzida no tempo de não trabalho, </w:t>
      </w:r>
    </w:p>
    <w:p w:rsidR="00CC2C73" w:rsidRPr="0018634C" w:rsidRDefault="00F736D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 xml:space="preserve">[...] </w:t>
      </w:r>
      <w:r w:rsidR="00CC2C73" w:rsidRPr="0018634C">
        <w:rPr>
          <w:rFonts w:ascii="Times New Roman" w:hAnsi="Times New Roman" w:cs="Times New Roman"/>
          <w:sz w:val="20"/>
          <w:szCs w:val="20"/>
        </w:rPr>
        <w:t xml:space="preserve">a riqueza passa a ser essencialmente a ciência (a arte etc.) e esta é produzida no tempo de não-trabalho. Assim, </w:t>
      </w:r>
      <w:r w:rsidR="00CC2C73" w:rsidRPr="0018634C">
        <w:rPr>
          <w:rFonts w:ascii="Times New Roman" w:hAnsi="Times New Roman" w:cs="Times New Roman"/>
          <w:i/>
          <w:sz w:val="20"/>
          <w:szCs w:val="20"/>
        </w:rPr>
        <w:t>a substância da riqueza não é mais o trabalho, mas ê o não-trabalho</w:t>
      </w:r>
      <w:r w:rsidR="00CC2C73" w:rsidRPr="0018634C">
        <w:rPr>
          <w:rFonts w:ascii="Times New Roman" w:hAnsi="Times New Roman" w:cs="Times New Roman"/>
          <w:sz w:val="20"/>
          <w:szCs w:val="20"/>
        </w:rPr>
        <w:t>. Ela é cristalização do "trabalho" científico, mas o trabalho científico "entra" no tempo livre. (FAUSTO, 1989</w:t>
      </w:r>
      <w:r w:rsidR="00BC196B" w:rsidRPr="0018634C">
        <w:rPr>
          <w:rFonts w:ascii="Times New Roman" w:hAnsi="Times New Roman" w:cs="Times New Roman"/>
          <w:sz w:val="20"/>
          <w:szCs w:val="20"/>
        </w:rPr>
        <w:t>, p.</w:t>
      </w:r>
      <w:r w:rsidR="00CC2C73" w:rsidRPr="0018634C">
        <w:rPr>
          <w:rFonts w:ascii="Times New Roman" w:hAnsi="Times New Roman" w:cs="Times New Roman"/>
          <w:sz w:val="20"/>
          <w:szCs w:val="20"/>
        </w:rPr>
        <w:t xml:space="preserve"> 63). </w:t>
      </w:r>
    </w:p>
    <w:p w:rsidR="00CC2C73" w:rsidRPr="0018634C" w:rsidRDefault="00CC2C73" w:rsidP="00CC2C73">
      <w:pPr>
        <w:ind w:left="709"/>
        <w:jc w:val="both"/>
        <w:rPr>
          <w:rFonts w:ascii="Times New Roman" w:hAnsi="Times New Roman" w:cs="Times New Roman"/>
          <w:szCs w:val="24"/>
        </w:rPr>
      </w:pPr>
    </w:p>
    <w:p w:rsidR="00CC2C73" w:rsidRPr="0018634C" w:rsidRDefault="00CC2C73"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O próprio desenvolvimento das forças capitalistas tende</w:t>
      </w:r>
      <w:r w:rsidR="00132FC3" w:rsidRPr="0018634C">
        <w:rPr>
          <w:rFonts w:ascii="Times New Roman" w:hAnsi="Times New Roman" w:cs="Times New Roman"/>
          <w:sz w:val="24"/>
          <w:szCs w:val="24"/>
        </w:rPr>
        <w:t>ria</w:t>
      </w:r>
      <w:r w:rsidRPr="0018634C">
        <w:rPr>
          <w:rFonts w:ascii="Times New Roman" w:hAnsi="Times New Roman" w:cs="Times New Roman"/>
          <w:sz w:val="24"/>
          <w:szCs w:val="24"/>
        </w:rPr>
        <w:t xml:space="preserve"> a liberar cada vez mais mão de obra na necessidade de fazer dos indivíduos e seus conhecimentos a peça chave de acumulação. </w:t>
      </w:r>
    </w:p>
    <w:p w:rsidR="00CC2C73" w:rsidRPr="0018634C" w:rsidRDefault="00CC2C73" w:rsidP="00CC2C73">
      <w:pPr>
        <w:ind w:left="709"/>
        <w:jc w:val="both"/>
        <w:rPr>
          <w:rFonts w:ascii="Times New Roman" w:hAnsi="Times New Roman" w:cs="Times New Roman"/>
          <w:szCs w:val="24"/>
        </w:rPr>
      </w:pPr>
    </w:p>
    <w:p w:rsidR="00CC2C73" w:rsidRPr="0018634C" w:rsidRDefault="00CC2C73" w:rsidP="00CC2C73">
      <w:pPr>
        <w:ind w:left="2268"/>
        <w:jc w:val="both"/>
        <w:rPr>
          <w:rFonts w:ascii="Times New Roman" w:hAnsi="Times New Roman" w:cs="Times New Roman"/>
          <w:sz w:val="20"/>
          <w:szCs w:val="20"/>
        </w:rPr>
      </w:pPr>
      <w:r w:rsidRPr="0018634C">
        <w:rPr>
          <w:rFonts w:ascii="Times New Roman" w:hAnsi="Times New Roman" w:cs="Times New Roman"/>
          <w:sz w:val="20"/>
          <w:szCs w:val="20"/>
        </w:rPr>
        <w:t>A poupança de tempo de trabalho é igual ao aumento de tempo livre, tempo para o pleno desenvolvimento do indivíduo, o qual por sua vez age sobre a força produtiva do trabalho. Do ponto de vista do processo de produção imediato, ela [a poupança de tempo de trabalho] pode ser considerada como produção do capital fixo, sendo o capital fix</w:t>
      </w:r>
      <w:r w:rsidR="00BC196B" w:rsidRPr="0018634C">
        <w:rPr>
          <w:rFonts w:ascii="Times New Roman" w:hAnsi="Times New Roman" w:cs="Times New Roman"/>
          <w:sz w:val="20"/>
          <w:szCs w:val="20"/>
        </w:rPr>
        <w:t>o o próprio homem. (MARX, 2011b, p.</w:t>
      </w:r>
      <w:r w:rsidRPr="0018634C">
        <w:rPr>
          <w:rFonts w:ascii="Times New Roman" w:hAnsi="Times New Roman" w:cs="Times New Roman"/>
          <w:sz w:val="20"/>
          <w:szCs w:val="20"/>
        </w:rPr>
        <w:t xml:space="preserve"> 599). </w:t>
      </w:r>
    </w:p>
    <w:p w:rsidR="00CC2C73" w:rsidRPr="0018634C" w:rsidRDefault="00CC2C73" w:rsidP="00CC2C73">
      <w:pPr>
        <w:ind w:left="709"/>
        <w:jc w:val="both"/>
        <w:rPr>
          <w:rFonts w:ascii="Times New Roman" w:hAnsi="Times New Roman" w:cs="Times New Roman"/>
          <w:szCs w:val="24"/>
        </w:rPr>
      </w:pPr>
    </w:p>
    <w:p w:rsidR="00CC2C73" w:rsidRPr="0018634C" w:rsidRDefault="0044737E"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Assim, </w:t>
      </w:r>
      <w:r w:rsidR="00CC2C73" w:rsidRPr="0018634C">
        <w:rPr>
          <w:rFonts w:ascii="Times New Roman" w:hAnsi="Times New Roman" w:cs="Times New Roman"/>
          <w:sz w:val="24"/>
          <w:szCs w:val="24"/>
        </w:rPr>
        <w:t>“</w:t>
      </w:r>
      <w:r w:rsidR="002368C8" w:rsidRPr="0018634C">
        <w:rPr>
          <w:rFonts w:ascii="Times New Roman" w:hAnsi="Times New Roman" w:cs="Times New Roman"/>
          <w:sz w:val="24"/>
          <w:szCs w:val="24"/>
        </w:rPr>
        <w:t xml:space="preserve">[...] </w:t>
      </w:r>
      <w:r w:rsidR="00CC2C73" w:rsidRPr="0018634C">
        <w:rPr>
          <w:rFonts w:ascii="Times New Roman" w:hAnsi="Times New Roman" w:cs="Times New Roman"/>
          <w:sz w:val="24"/>
          <w:szCs w:val="24"/>
        </w:rPr>
        <w:t>o tempo de produção de um objeto não imediatamente consumível anuncia o tempo de não</w:t>
      </w:r>
      <w:r w:rsidR="00112FF9" w:rsidRPr="0018634C">
        <w:rPr>
          <w:rFonts w:ascii="Times New Roman" w:hAnsi="Times New Roman" w:cs="Times New Roman"/>
          <w:sz w:val="24"/>
          <w:szCs w:val="24"/>
        </w:rPr>
        <w:t>-produção.” (FAUSTO, 1989</w:t>
      </w:r>
      <w:r w:rsidR="00013E22" w:rsidRPr="0018634C">
        <w:rPr>
          <w:rFonts w:ascii="Times New Roman" w:hAnsi="Times New Roman" w:cs="Times New Roman"/>
          <w:sz w:val="24"/>
          <w:szCs w:val="24"/>
        </w:rPr>
        <w:t>, p.</w:t>
      </w:r>
      <w:r w:rsidR="002368C8" w:rsidRPr="0018634C">
        <w:rPr>
          <w:rFonts w:ascii="Times New Roman" w:hAnsi="Times New Roman" w:cs="Times New Roman"/>
          <w:sz w:val="24"/>
          <w:szCs w:val="24"/>
        </w:rPr>
        <w:t xml:space="preserve"> </w:t>
      </w:r>
      <w:r w:rsidR="00CC2C73" w:rsidRPr="0018634C">
        <w:rPr>
          <w:rFonts w:ascii="Times New Roman" w:hAnsi="Times New Roman" w:cs="Times New Roman"/>
          <w:sz w:val="24"/>
          <w:szCs w:val="24"/>
        </w:rPr>
        <w:t xml:space="preserve">66). Nem com isso devemos cair na ilusão fetichista de que o “capital humano” assim produzido seja a solução dos problemas que o capital põe, uma vez que estes indivíduos ainda se inserem em relações determinadas de </w:t>
      </w:r>
      <w:r w:rsidR="00CC2C73" w:rsidRPr="0018634C">
        <w:rPr>
          <w:rFonts w:ascii="Times New Roman" w:hAnsi="Times New Roman" w:cs="Times New Roman"/>
          <w:sz w:val="24"/>
          <w:szCs w:val="24"/>
        </w:rPr>
        <w:lastRenderedPageBreak/>
        <w:t>expropriação de valor ou, no caso recente, apropriação privada de trabalho social e cooptação dos espaços (tempos) públicos (livres) pelo setor privado.</w:t>
      </w:r>
    </w:p>
    <w:p w:rsidR="00E37E36" w:rsidRPr="0018634C" w:rsidRDefault="00E37E36" w:rsidP="00D01E33">
      <w:pPr>
        <w:spacing w:line="360" w:lineRule="auto"/>
        <w:ind w:firstLine="709"/>
        <w:jc w:val="both"/>
        <w:rPr>
          <w:rFonts w:ascii="Times New Roman" w:hAnsi="Times New Roman" w:cs="Times New Roman"/>
          <w:sz w:val="24"/>
          <w:szCs w:val="24"/>
        </w:rPr>
      </w:pPr>
    </w:p>
    <w:p w:rsidR="00CC2C73" w:rsidRPr="0018634C" w:rsidRDefault="00FF4FD8" w:rsidP="00D01E33">
      <w:pPr>
        <w:pStyle w:val="PargrafodaLista"/>
        <w:numPr>
          <w:ilvl w:val="0"/>
          <w:numId w:val="1"/>
        </w:numPr>
        <w:spacing w:line="360" w:lineRule="auto"/>
        <w:jc w:val="both"/>
        <w:rPr>
          <w:rFonts w:ascii="Times New Roman" w:hAnsi="Times New Roman" w:cs="Times New Roman"/>
          <w:b/>
          <w:sz w:val="24"/>
          <w:szCs w:val="24"/>
        </w:rPr>
      </w:pPr>
      <w:r w:rsidRPr="0018634C">
        <w:rPr>
          <w:rFonts w:ascii="Times New Roman" w:hAnsi="Times New Roman" w:cs="Times New Roman"/>
          <w:b/>
          <w:sz w:val="24"/>
          <w:szCs w:val="24"/>
        </w:rPr>
        <w:t>Considerações Finais</w:t>
      </w:r>
    </w:p>
    <w:p w:rsidR="00CC2C73" w:rsidRPr="0018634C" w:rsidRDefault="00CC2C73" w:rsidP="00D01E33">
      <w:pPr>
        <w:spacing w:line="360" w:lineRule="auto"/>
        <w:jc w:val="both"/>
        <w:rPr>
          <w:rFonts w:ascii="Times New Roman" w:hAnsi="Times New Roman" w:cs="Times New Roman"/>
          <w:sz w:val="24"/>
          <w:szCs w:val="24"/>
        </w:rPr>
      </w:pPr>
    </w:p>
    <w:p w:rsidR="00CC2C73" w:rsidRPr="0018634C" w:rsidRDefault="003A691C" w:rsidP="00D01E33">
      <w:pPr>
        <w:spacing w:line="360" w:lineRule="auto"/>
        <w:ind w:firstLine="709"/>
        <w:jc w:val="both"/>
        <w:rPr>
          <w:rFonts w:ascii="Times New Roman" w:hAnsi="Times New Roman" w:cs="Times New Roman"/>
          <w:sz w:val="24"/>
          <w:szCs w:val="24"/>
        </w:rPr>
      </w:pPr>
      <w:r w:rsidRPr="0018634C">
        <w:rPr>
          <w:rFonts w:ascii="Times New Roman" w:hAnsi="Times New Roman" w:cs="Times New Roman"/>
          <w:sz w:val="24"/>
          <w:szCs w:val="24"/>
        </w:rPr>
        <w:t xml:space="preserve">As transformações do processo de trabalho implicam </w:t>
      </w:r>
      <w:r w:rsidR="002368C8" w:rsidRPr="0018634C">
        <w:rPr>
          <w:rFonts w:ascii="Times New Roman" w:hAnsi="Times New Roman" w:cs="Times New Roman"/>
          <w:sz w:val="24"/>
          <w:szCs w:val="24"/>
        </w:rPr>
        <w:t>um</w:t>
      </w:r>
      <w:r w:rsidR="00A93CFF" w:rsidRPr="0018634C">
        <w:rPr>
          <w:rFonts w:ascii="Times New Roman" w:hAnsi="Times New Roman" w:cs="Times New Roman"/>
          <w:sz w:val="24"/>
          <w:szCs w:val="24"/>
        </w:rPr>
        <w:t>a</w:t>
      </w:r>
      <w:r w:rsidR="002368C8" w:rsidRPr="0018634C">
        <w:rPr>
          <w:rFonts w:ascii="Times New Roman" w:hAnsi="Times New Roman" w:cs="Times New Roman"/>
          <w:sz w:val="24"/>
          <w:szCs w:val="24"/>
        </w:rPr>
        <w:t xml:space="preserve"> </w:t>
      </w:r>
      <w:r w:rsidRPr="0018634C">
        <w:rPr>
          <w:rFonts w:ascii="Times New Roman" w:hAnsi="Times New Roman" w:cs="Times New Roman"/>
          <w:sz w:val="24"/>
          <w:szCs w:val="24"/>
        </w:rPr>
        <w:t xml:space="preserve">mudança qualitativa na subsunção do trabalho ao capital, como já ocorrera com o advento da grande indústria. </w:t>
      </w:r>
      <w:r w:rsidR="00CC2C73" w:rsidRPr="0018634C">
        <w:rPr>
          <w:rFonts w:ascii="Times New Roman" w:hAnsi="Times New Roman" w:cs="Times New Roman"/>
          <w:sz w:val="24"/>
          <w:szCs w:val="24"/>
        </w:rPr>
        <w:t>Com o período pós-grande indústria e o advento do trabalho imaterial</w:t>
      </w:r>
      <w:r w:rsidR="002368C8"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ocorre </w:t>
      </w:r>
      <w:r w:rsidR="002368C8" w:rsidRPr="0018634C">
        <w:rPr>
          <w:rFonts w:ascii="Times New Roman" w:hAnsi="Times New Roman" w:cs="Times New Roman"/>
          <w:sz w:val="24"/>
          <w:szCs w:val="24"/>
        </w:rPr>
        <w:t xml:space="preserve">uma </w:t>
      </w:r>
      <w:r w:rsidR="00CC2C73" w:rsidRPr="0018634C">
        <w:rPr>
          <w:rFonts w:ascii="Times New Roman" w:hAnsi="Times New Roman" w:cs="Times New Roman"/>
          <w:sz w:val="24"/>
          <w:szCs w:val="24"/>
        </w:rPr>
        <w:t>mudança na organização do capital, que já não existe como sistema de máquinas, e sim como “</w:t>
      </w:r>
      <w:r w:rsidR="002368C8" w:rsidRPr="0018634C">
        <w:rPr>
          <w:rFonts w:ascii="Times New Roman" w:hAnsi="Times New Roman" w:cs="Times New Roman"/>
          <w:sz w:val="24"/>
          <w:szCs w:val="24"/>
        </w:rPr>
        <w:t xml:space="preserve">[...] </w:t>
      </w:r>
      <w:r w:rsidR="00CC2C73" w:rsidRPr="0018634C">
        <w:rPr>
          <w:rFonts w:ascii="Times New Roman" w:hAnsi="Times New Roman" w:cs="Times New Roman"/>
          <w:sz w:val="24"/>
          <w:szCs w:val="24"/>
        </w:rPr>
        <w:t>inteligência coletiva que se concretiza por meio de sistemas cibernéticos de processamento de informação” (PRADO, 2005</w:t>
      </w:r>
      <w:r w:rsidR="00BC196B" w:rsidRPr="0018634C">
        <w:rPr>
          <w:rFonts w:ascii="Times New Roman" w:hAnsi="Times New Roman" w:cs="Times New Roman"/>
          <w:sz w:val="24"/>
          <w:szCs w:val="24"/>
        </w:rPr>
        <w:t>a, p.</w:t>
      </w:r>
      <w:r w:rsidR="00CC2C73" w:rsidRPr="0018634C">
        <w:rPr>
          <w:rFonts w:ascii="Times New Roman" w:hAnsi="Times New Roman" w:cs="Times New Roman"/>
          <w:sz w:val="24"/>
          <w:szCs w:val="24"/>
        </w:rPr>
        <w:t xml:space="preserve"> 4). Portanto, o trabalhador não se encontra mais materialmente integrado ao processo de produção como antes. </w:t>
      </w:r>
      <w:r w:rsidR="00A33D47" w:rsidRPr="0018634C">
        <w:rPr>
          <w:rFonts w:ascii="Times New Roman" w:hAnsi="Times New Roman" w:cs="Times New Roman"/>
          <w:sz w:val="24"/>
          <w:szCs w:val="24"/>
        </w:rPr>
        <w:t>H</w:t>
      </w:r>
      <w:r w:rsidR="00CC2C73" w:rsidRPr="0018634C">
        <w:rPr>
          <w:rFonts w:ascii="Times New Roman" w:hAnsi="Times New Roman" w:cs="Times New Roman"/>
          <w:sz w:val="24"/>
          <w:szCs w:val="24"/>
        </w:rPr>
        <w:t>á</w:t>
      </w:r>
      <w:r w:rsidR="00A33D47" w:rsidRPr="0018634C">
        <w:rPr>
          <w:rFonts w:ascii="Times New Roman" w:hAnsi="Times New Roman" w:cs="Times New Roman"/>
          <w:sz w:val="24"/>
          <w:szCs w:val="24"/>
        </w:rPr>
        <w:t>, agora,</w:t>
      </w:r>
      <w:r w:rsidR="00CC2C73" w:rsidRPr="0018634C">
        <w:rPr>
          <w:rFonts w:ascii="Times New Roman" w:hAnsi="Times New Roman" w:cs="Times New Roman"/>
          <w:sz w:val="24"/>
          <w:szCs w:val="24"/>
        </w:rPr>
        <w:t xml:space="preserve"> como propõe Fausto (1989)</w:t>
      </w:r>
      <w:r w:rsidR="00FF4FD8" w:rsidRPr="0018634C">
        <w:rPr>
          <w:rFonts w:ascii="Times New Roman" w:hAnsi="Times New Roman" w:cs="Times New Roman"/>
          <w:sz w:val="24"/>
          <w:szCs w:val="24"/>
        </w:rPr>
        <w:t>,</w:t>
      </w:r>
      <w:r w:rsidR="00CC2C73" w:rsidRPr="0018634C">
        <w:rPr>
          <w:rFonts w:ascii="Times New Roman" w:hAnsi="Times New Roman" w:cs="Times New Roman"/>
          <w:sz w:val="24"/>
          <w:szCs w:val="24"/>
        </w:rPr>
        <w:t xml:space="preserve"> uma subordinação formal-intelectual do trabalhador, na qual o trabalhador é servidor do autômato intelectual. Neste contexto, a relação contratual de assalariamento persiste e o trabalhador serve ao sistema de modo ativo e consciente (</w:t>
      </w:r>
      <w:r w:rsidR="00CC2C73" w:rsidRPr="0018634C">
        <w:rPr>
          <w:rFonts w:ascii="Times New Roman" w:hAnsi="Times New Roman" w:cs="Times New Roman"/>
          <w:i/>
          <w:sz w:val="24"/>
          <w:szCs w:val="24"/>
        </w:rPr>
        <w:t>subjetividade ativa</w:t>
      </w:r>
      <w:r w:rsidR="00CC2C73" w:rsidRPr="0018634C">
        <w:rPr>
          <w:rFonts w:ascii="Times New Roman" w:hAnsi="Times New Roman" w:cs="Times New Roman"/>
          <w:sz w:val="24"/>
          <w:szCs w:val="24"/>
        </w:rPr>
        <w:t xml:space="preserve">), como deve ser numa produção que se utiliza dos desenvolvimentos científicos e do intelecto geral. </w:t>
      </w:r>
      <w:r w:rsidR="00B20E19" w:rsidRPr="0018634C">
        <w:rPr>
          <w:rFonts w:ascii="Times New Roman" w:hAnsi="Times New Roman" w:cs="Times New Roman"/>
          <w:sz w:val="24"/>
          <w:szCs w:val="24"/>
        </w:rPr>
        <w:t>Portanto</w:t>
      </w:r>
      <w:r w:rsidR="00CC2C73" w:rsidRPr="0018634C">
        <w:rPr>
          <w:rFonts w:ascii="Times New Roman" w:hAnsi="Times New Roman" w:cs="Times New Roman"/>
          <w:sz w:val="24"/>
          <w:szCs w:val="24"/>
        </w:rPr>
        <w:t>, o fim da subordinação material não representa uma libertação do trabalhador</w:t>
      </w:r>
      <w:r w:rsidR="00B20E19" w:rsidRPr="0018634C">
        <w:rPr>
          <w:rFonts w:ascii="Times New Roman" w:hAnsi="Times New Roman" w:cs="Times New Roman"/>
          <w:sz w:val="24"/>
          <w:szCs w:val="24"/>
        </w:rPr>
        <w:t>, como muitos poderiam esperar</w:t>
      </w:r>
      <w:r w:rsidR="00CC2C73" w:rsidRPr="0018634C">
        <w:rPr>
          <w:rFonts w:ascii="Times New Roman" w:hAnsi="Times New Roman" w:cs="Times New Roman"/>
          <w:sz w:val="24"/>
          <w:szCs w:val="24"/>
        </w:rPr>
        <w:t>.</w:t>
      </w:r>
    </w:p>
    <w:p w:rsidR="00CC2C73" w:rsidRPr="0018634C" w:rsidRDefault="00CC2C73" w:rsidP="00D01E33">
      <w:pPr>
        <w:spacing w:line="360" w:lineRule="auto"/>
        <w:ind w:firstLine="708"/>
        <w:jc w:val="both"/>
        <w:rPr>
          <w:rFonts w:ascii="Times New Roman" w:hAnsi="Times New Roman" w:cs="Times New Roman"/>
          <w:sz w:val="24"/>
        </w:rPr>
      </w:pPr>
      <w:r w:rsidRPr="0018634C">
        <w:rPr>
          <w:rFonts w:ascii="Times New Roman" w:hAnsi="Times New Roman" w:cs="Times New Roman"/>
          <w:sz w:val="24"/>
        </w:rPr>
        <w:t>O desenv</w:t>
      </w:r>
      <w:r w:rsidR="00BC196B" w:rsidRPr="0018634C">
        <w:rPr>
          <w:rFonts w:ascii="Times New Roman" w:hAnsi="Times New Roman" w:cs="Times New Roman"/>
          <w:sz w:val="24"/>
        </w:rPr>
        <w:t>olvimento capitalista eleva</w:t>
      </w:r>
      <w:r w:rsidRPr="0018634C">
        <w:rPr>
          <w:rFonts w:ascii="Times New Roman" w:hAnsi="Times New Roman" w:cs="Times New Roman"/>
          <w:sz w:val="24"/>
        </w:rPr>
        <w:t xml:space="preserve"> ao máximo as forças produtivas, porém é incapaz de superar a relação capitalista fundamental. A teoria do valor-trabalho segue sendo essencial para a compreensão do capitalismo, e deve ser o ponto de partida das análises que traçam novos paradigmas, pois permite uma compreensão da dinâmica do capitalismo e dos desenvolvimentos que conduziram ao quadro atual. Para falarmos em desmedida do valor no capitalismo contemporâneo, devemos antes retroceder aos desenvolvimentos prévios do valor. A lei do valor não vige objetivamente no capitalismo; </w:t>
      </w:r>
      <w:r w:rsidR="006A19B9" w:rsidRPr="0018634C">
        <w:rPr>
          <w:rFonts w:ascii="Times New Roman" w:hAnsi="Times New Roman" w:cs="Times New Roman"/>
          <w:sz w:val="24"/>
        </w:rPr>
        <w:t>sob</w:t>
      </w:r>
      <w:r w:rsidRPr="0018634C">
        <w:rPr>
          <w:rFonts w:ascii="Times New Roman" w:hAnsi="Times New Roman" w:cs="Times New Roman"/>
          <w:sz w:val="24"/>
        </w:rPr>
        <w:t xml:space="preserve"> livre concorrência e mobilidade do capital as trocas dão-se pelo preço de produção, que equaliza as taxas de lucro. Estas condições estiveram muito presentes </w:t>
      </w:r>
      <w:r w:rsidR="006A19B9" w:rsidRPr="0018634C">
        <w:rPr>
          <w:rFonts w:ascii="Times New Roman" w:hAnsi="Times New Roman" w:cs="Times New Roman"/>
          <w:sz w:val="24"/>
        </w:rPr>
        <w:t>durante</w:t>
      </w:r>
      <w:r w:rsidRPr="0018634C">
        <w:rPr>
          <w:rFonts w:ascii="Times New Roman" w:hAnsi="Times New Roman" w:cs="Times New Roman"/>
          <w:sz w:val="24"/>
        </w:rPr>
        <w:t xml:space="preserve"> a grande indústria concorrencial, onde o preço de produção possuía um centro gravitacional forte. </w:t>
      </w:r>
      <w:r w:rsidR="006A19B9" w:rsidRPr="0018634C">
        <w:rPr>
          <w:rFonts w:ascii="Times New Roman" w:hAnsi="Times New Roman" w:cs="Times New Roman"/>
          <w:sz w:val="24"/>
        </w:rPr>
        <w:t>C</w:t>
      </w:r>
      <w:r w:rsidRPr="0018634C">
        <w:rPr>
          <w:rFonts w:ascii="Times New Roman" w:hAnsi="Times New Roman" w:cs="Times New Roman"/>
          <w:sz w:val="24"/>
        </w:rPr>
        <w:t>om a grande indústria monopolista, suas grandes escalas e diferenciação no mercado de trabalho, os preços de produção aparecem desregulados. O desenvolvimento capitalista leva, portanto, ao descumprimento de suas próprias leis</w:t>
      </w:r>
      <w:r w:rsidR="00B20E19" w:rsidRPr="0018634C">
        <w:rPr>
          <w:rFonts w:ascii="Times New Roman" w:hAnsi="Times New Roman" w:cs="Times New Roman"/>
          <w:sz w:val="24"/>
        </w:rPr>
        <w:t xml:space="preserve"> e o sistema econômico passa a depender de uma crescente regulação via Estado e </w:t>
      </w:r>
      <w:r w:rsidR="00B20E19" w:rsidRPr="0018634C">
        <w:rPr>
          <w:rFonts w:ascii="Times New Roman" w:hAnsi="Times New Roman" w:cs="Times New Roman"/>
          <w:sz w:val="24"/>
        </w:rPr>
        <w:lastRenderedPageBreak/>
        <w:t>outras instituições</w:t>
      </w:r>
      <w:r w:rsidRPr="0018634C">
        <w:rPr>
          <w:rFonts w:ascii="Times New Roman" w:hAnsi="Times New Roman" w:cs="Times New Roman"/>
          <w:sz w:val="24"/>
        </w:rPr>
        <w:t xml:space="preserve">. Finalmente, no pós-grande indústria o próprio valor encontra-se desmedido pelo </w:t>
      </w:r>
      <w:r w:rsidR="00875EFB" w:rsidRPr="0018634C">
        <w:rPr>
          <w:rFonts w:ascii="Times New Roman" w:hAnsi="Times New Roman" w:cs="Times New Roman"/>
          <w:sz w:val="24"/>
        </w:rPr>
        <w:t xml:space="preserve">maior importância do </w:t>
      </w:r>
      <w:r w:rsidRPr="0018634C">
        <w:rPr>
          <w:rFonts w:ascii="Times New Roman" w:hAnsi="Times New Roman" w:cs="Times New Roman"/>
          <w:sz w:val="24"/>
        </w:rPr>
        <w:t>trabalho imaterial</w:t>
      </w:r>
      <w:r w:rsidR="00875EFB" w:rsidRPr="0018634C">
        <w:rPr>
          <w:rFonts w:ascii="Times New Roman" w:hAnsi="Times New Roman" w:cs="Times New Roman"/>
          <w:sz w:val="24"/>
        </w:rPr>
        <w:t xml:space="preserve"> de caráter </w:t>
      </w:r>
      <w:proofErr w:type="spellStart"/>
      <w:r w:rsidR="00875EFB" w:rsidRPr="0018634C">
        <w:rPr>
          <w:rFonts w:ascii="Times New Roman" w:hAnsi="Times New Roman" w:cs="Times New Roman"/>
          <w:sz w:val="24"/>
        </w:rPr>
        <w:t>inovativo</w:t>
      </w:r>
      <w:proofErr w:type="spellEnd"/>
      <w:r w:rsidR="007B68E3" w:rsidRPr="0018634C">
        <w:rPr>
          <w:rStyle w:val="Refdenotaderodap"/>
          <w:rFonts w:ascii="Times New Roman" w:hAnsi="Times New Roman" w:cs="Times New Roman"/>
          <w:sz w:val="24"/>
        </w:rPr>
        <w:footnoteReference w:id="22"/>
      </w:r>
      <w:r w:rsidRPr="0018634C">
        <w:rPr>
          <w:rFonts w:ascii="Times New Roman" w:hAnsi="Times New Roman" w:cs="Times New Roman"/>
          <w:sz w:val="24"/>
        </w:rPr>
        <w:t>.</w:t>
      </w:r>
    </w:p>
    <w:p w:rsidR="00CC2C73" w:rsidRPr="0018634C" w:rsidRDefault="00CC2C73" w:rsidP="00D01E33">
      <w:pPr>
        <w:spacing w:line="360" w:lineRule="auto"/>
        <w:ind w:firstLine="708"/>
        <w:jc w:val="both"/>
        <w:rPr>
          <w:rFonts w:ascii="Times New Roman" w:hAnsi="Times New Roman" w:cs="Times New Roman"/>
          <w:sz w:val="24"/>
        </w:rPr>
      </w:pPr>
      <w:r w:rsidRPr="0018634C">
        <w:rPr>
          <w:rFonts w:ascii="Times New Roman" w:hAnsi="Times New Roman" w:cs="Times New Roman"/>
          <w:sz w:val="24"/>
        </w:rPr>
        <w:t xml:space="preserve">Essa contradição interna da pós-grande indústria possui uma lógica que perpassa uma segunda negação do valor. Diferentemente de outras análises nosso trabalho buscou mostrar que deve se entender por trabalho imaterial todo trabalho cognitivo resolutivo, que tem por característica a subjetividade ativa, ou seja, o pôr do </w:t>
      </w:r>
      <w:r w:rsidRPr="0018634C">
        <w:rPr>
          <w:rFonts w:ascii="Times New Roman" w:hAnsi="Times New Roman" w:cs="Times New Roman"/>
          <w:i/>
          <w:sz w:val="24"/>
        </w:rPr>
        <w:t xml:space="preserve">general </w:t>
      </w:r>
      <w:proofErr w:type="spellStart"/>
      <w:r w:rsidRPr="0018634C">
        <w:rPr>
          <w:rFonts w:ascii="Times New Roman" w:hAnsi="Times New Roman" w:cs="Times New Roman"/>
          <w:i/>
          <w:sz w:val="24"/>
        </w:rPr>
        <w:t>intelect</w:t>
      </w:r>
      <w:proofErr w:type="spellEnd"/>
      <w:r w:rsidRPr="0018634C">
        <w:rPr>
          <w:rFonts w:ascii="Times New Roman" w:hAnsi="Times New Roman" w:cs="Times New Roman"/>
          <w:sz w:val="24"/>
        </w:rPr>
        <w:t xml:space="preserve"> ou do saber desenvolvido pela sociedade e </w:t>
      </w:r>
      <w:r w:rsidR="00BC196B" w:rsidRPr="0018634C">
        <w:rPr>
          <w:rFonts w:ascii="Times New Roman" w:hAnsi="Times New Roman" w:cs="Times New Roman"/>
          <w:sz w:val="24"/>
        </w:rPr>
        <w:t xml:space="preserve">a </w:t>
      </w:r>
      <w:r w:rsidRPr="0018634C">
        <w:rPr>
          <w:rFonts w:ascii="Times New Roman" w:hAnsi="Times New Roman" w:cs="Times New Roman"/>
          <w:sz w:val="24"/>
        </w:rPr>
        <w:t xml:space="preserve">substituição aprimorada do capital fixo. Tal incitação de permanente transformação e gestação da ciência como negação da própria maquinaria inerte conduz a pós-grande indústria a uma contradição onde ao mesmo tempo em que o capital busca ganhos excepcionais com o desenvolvimento do indivíduo social, precisa também basear sua produção no tempo de trabalho. A lógica da produção na grande indústria onde o tempo de trabalho socialmente necessário é base de riqueza se interverte na pós-grande indústria, onde o tempo de não trabalho se torna essencial para o desenvolvimento das forças produtivas. </w:t>
      </w:r>
    </w:p>
    <w:p w:rsidR="00CC2C73" w:rsidRPr="0018634C" w:rsidRDefault="00CC2C73" w:rsidP="00D01E33">
      <w:pPr>
        <w:spacing w:line="360" w:lineRule="auto"/>
        <w:ind w:firstLine="708"/>
        <w:jc w:val="both"/>
        <w:rPr>
          <w:rFonts w:ascii="Times New Roman" w:hAnsi="Times New Roman" w:cs="Times New Roman"/>
          <w:sz w:val="24"/>
        </w:rPr>
      </w:pPr>
      <w:r w:rsidRPr="0018634C">
        <w:rPr>
          <w:rFonts w:ascii="Times New Roman" w:hAnsi="Times New Roman" w:cs="Times New Roman"/>
          <w:sz w:val="24"/>
        </w:rPr>
        <w:t xml:space="preserve">Entrementes, a teorização a respeito do trabalho no pós-fordismo encontra barreiras ainda não ultrapassadas. É urgente um entendimento da dinâmica do capitalismo contemporâneo no contexto do sistema-mundo, no qual o crescimento econômico capitalista – e também industrial – concentra-se na periferia e na </w:t>
      </w:r>
      <w:proofErr w:type="spellStart"/>
      <w:r w:rsidRPr="0018634C">
        <w:rPr>
          <w:rFonts w:ascii="Times New Roman" w:hAnsi="Times New Roman" w:cs="Times New Roman"/>
          <w:sz w:val="24"/>
        </w:rPr>
        <w:t>semi-periferia</w:t>
      </w:r>
      <w:proofErr w:type="spellEnd"/>
      <w:r w:rsidRPr="0018634C">
        <w:rPr>
          <w:rFonts w:ascii="Times New Roman" w:hAnsi="Times New Roman" w:cs="Times New Roman"/>
          <w:sz w:val="24"/>
        </w:rPr>
        <w:t xml:space="preserve">, muitas vezes com empregos precários. Em contrapartida, o trabalho científico concentra-se nos países centrais, apesar de integrar o produto final desenvolvido na indústria de outros países. Embora muitas vezes se apresente desmedido, o valor no tempo de trabalho ainda </w:t>
      </w:r>
      <w:r w:rsidR="006A19B9" w:rsidRPr="0018634C">
        <w:rPr>
          <w:rFonts w:ascii="Times New Roman" w:hAnsi="Times New Roman" w:cs="Times New Roman"/>
          <w:sz w:val="24"/>
        </w:rPr>
        <w:t>está</w:t>
      </w:r>
      <w:r w:rsidRPr="0018634C">
        <w:rPr>
          <w:rFonts w:ascii="Times New Roman" w:hAnsi="Times New Roman" w:cs="Times New Roman"/>
          <w:sz w:val="24"/>
        </w:rPr>
        <w:t xml:space="preserve"> presente –</w:t>
      </w:r>
      <w:r w:rsidR="006A19B9" w:rsidRPr="0018634C">
        <w:rPr>
          <w:rFonts w:ascii="Times New Roman" w:hAnsi="Times New Roman" w:cs="Times New Roman"/>
          <w:sz w:val="24"/>
        </w:rPr>
        <w:t xml:space="preserve"> pois</w:t>
      </w:r>
      <w:r w:rsidR="00D55E3F" w:rsidRPr="0018634C">
        <w:rPr>
          <w:rFonts w:ascii="Times New Roman" w:hAnsi="Times New Roman" w:cs="Times New Roman"/>
          <w:sz w:val="24"/>
        </w:rPr>
        <w:t xml:space="preserve"> </w:t>
      </w:r>
      <w:r w:rsidRPr="0018634C">
        <w:rPr>
          <w:rFonts w:ascii="Times New Roman" w:hAnsi="Times New Roman" w:cs="Times New Roman"/>
          <w:sz w:val="24"/>
        </w:rPr>
        <w:t xml:space="preserve">nos países </w:t>
      </w:r>
      <w:r w:rsidR="00D55E3F" w:rsidRPr="0018634C">
        <w:rPr>
          <w:rFonts w:ascii="Times New Roman" w:hAnsi="Times New Roman" w:cs="Times New Roman"/>
          <w:sz w:val="24"/>
        </w:rPr>
        <w:t>periféricos</w:t>
      </w:r>
      <w:r w:rsidRPr="0018634C">
        <w:rPr>
          <w:rFonts w:ascii="Times New Roman" w:hAnsi="Times New Roman" w:cs="Times New Roman"/>
          <w:sz w:val="24"/>
        </w:rPr>
        <w:t xml:space="preserve"> a grande indústria ainda impera – na </w:t>
      </w:r>
      <w:r w:rsidR="000511B9" w:rsidRPr="0018634C">
        <w:rPr>
          <w:rFonts w:ascii="Times New Roman" w:hAnsi="Times New Roman" w:cs="Times New Roman"/>
          <w:sz w:val="24"/>
        </w:rPr>
        <w:t>produção</w:t>
      </w:r>
      <w:r w:rsidRPr="0018634C">
        <w:rPr>
          <w:rFonts w:ascii="Times New Roman" w:hAnsi="Times New Roman" w:cs="Times New Roman"/>
          <w:sz w:val="24"/>
        </w:rPr>
        <w:t xml:space="preserve"> do valor novo e da transferência de valor do capital constante às mercadorias. </w:t>
      </w:r>
    </w:p>
    <w:p w:rsidR="00CC2C73" w:rsidRPr="0018634C" w:rsidRDefault="00CC2C73" w:rsidP="00CC2C73">
      <w:pPr>
        <w:jc w:val="both"/>
        <w:rPr>
          <w:rFonts w:ascii="Times New Roman" w:hAnsi="Times New Roman" w:cs="Times New Roman"/>
          <w:b/>
          <w:sz w:val="24"/>
          <w:szCs w:val="24"/>
        </w:rPr>
      </w:pPr>
    </w:p>
    <w:p w:rsidR="001A2381" w:rsidRPr="0018634C" w:rsidRDefault="001A2381" w:rsidP="00133B9B">
      <w:pPr>
        <w:jc w:val="both"/>
        <w:rPr>
          <w:rFonts w:ascii="Times New Roman" w:hAnsi="Times New Roman" w:cs="Times New Roman"/>
          <w:b/>
          <w:sz w:val="24"/>
          <w:szCs w:val="24"/>
        </w:rPr>
      </w:pPr>
    </w:p>
    <w:p w:rsidR="001A2381" w:rsidRPr="0018634C" w:rsidRDefault="001A2381" w:rsidP="00133B9B">
      <w:pPr>
        <w:jc w:val="both"/>
        <w:rPr>
          <w:rFonts w:ascii="Times New Roman" w:hAnsi="Times New Roman" w:cs="Times New Roman"/>
          <w:b/>
          <w:sz w:val="24"/>
          <w:szCs w:val="24"/>
        </w:rPr>
      </w:pPr>
    </w:p>
    <w:p w:rsidR="001A2381" w:rsidRPr="0018634C" w:rsidRDefault="001A2381" w:rsidP="00133B9B">
      <w:pPr>
        <w:jc w:val="both"/>
        <w:rPr>
          <w:rFonts w:ascii="Times New Roman" w:hAnsi="Times New Roman" w:cs="Times New Roman"/>
          <w:b/>
          <w:sz w:val="24"/>
          <w:szCs w:val="24"/>
        </w:rPr>
      </w:pPr>
    </w:p>
    <w:p w:rsidR="001A2381" w:rsidRPr="0018634C" w:rsidRDefault="001A2381" w:rsidP="00133B9B">
      <w:pPr>
        <w:jc w:val="both"/>
        <w:rPr>
          <w:rFonts w:ascii="Times New Roman" w:hAnsi="Times New Roman" w:cs="Times New Roman"/>
          <w:b/>
          <w:sz w:val="24"/>
          <w:szCs w:val="24"/>
        </w:rPr>
      </w:pPr>
    </w:p>
    <w:p w:rsidR="001A2381" w:rsidRPr="0018634C" w:rsidRDefault="001A2381" w:rsidP="00133B9B">
      <w:pPr>
        <w:jc w:val="both"/>
        <w:rPr>
          <w:rFonts w:ascii="Times New Roman" w:hAnsi="Times New Roman" w:cs="Times New Roman"/>
          <w:b/>
          <w:sz w:val="24"/>
          <w:szCs w:val="24"/>
        </w:rPr>
      </w:pPr>
    </w:p>
    <w:p w:rsidR="001A2381" w:rsidRPr="0018634C" w:rsidRDefault="001A2381" w:rsidP="00133B9B">
      <w:pPr>
        <w:jc w:val="both"/>
        <w:rPr>
          <w:rFonts w:ascii="Times New Roman" w:hAnsi="Times New Roman" w:cs="Times New Roman"/>
          <w:b/>
          <w:sz w:val="24"/>
          <w:szCs w:val="24"/>
        </w:rPr>
      </w:pPr>
    </w:p>
    <w:p w:rsidR="001A2381" w:rsidRPr="0018634C" w:rsidRDefault="001A2381">
      <w:pPr>
        <w:spacing w:after="200" w:line="276" w:lineRule="auto"/>
        <w:jc w:val="left"/>
        <w:rPr>
          <w:rFonts w:ascii="Times New Roman" w:hAnsi="Times New Roman" w:cs="Times New Roman"/>
          <w:b/>
          <w:sz w:val="24"/>
          <w:szCs w:val="24"/>
        </w:rPr>
      </w:pPr>
      <w:r w:rsidRPr="0018634C">
        <w:rPr>
          <w:rFonts w:ascii="Times New Roman" w:hAnsi="Times New Roman" w:cs="Times New Roman"/>
          <w:b/>
          <w:sz w:val="24"/>
          <w:szCs w:val="24"/>
        </w:rPr>
        <w:br w:type="page"/>
      </w:r>
    </w:p>
    <w:p w:rsidR="00CC2C73" w:rsidRPr="0018634C" w:rsidRDefault="00CC2C73" w:rsidP="00133B9B">
      <w:pPr>
        <w:jc w:val="both"/>
        <w:rPr>
          <w:rFonts w:ascii="Times New Roman" w:hAnsi="Times New Roman" w:cs="Times New Roman"/>
          <w:b/>
          <w:sz w:val="24"/>
          <w:szCs w:val="24"/>
        </w:rPr>
      </w:pPr>
      <w:r w:rsidRPr="0018634C">
        <w:rPr>
          <w:rFonts w:ascii="Times New Roman" w:hAnsi="Times New Roman" w:cs="Times New Roman"/>
          <w:b/>
          <w:sz w:val="24"/>
          <w:szCs w:val="24"/>
        </w:rPr>
        <w:lastRenderedPageBreak/>
        <w:t>REFERÊNCIAS</w:t>
      </w:r>
    </w:p>
    <w:p w:rsidR="00CC2C73" w:rsidRPr="0018634C" w:rsidRDefault="00CC2C73" w:rsidP="00133B9B">
      <w:pPr>
        <w:jc w:val="both"/>
        <w:rPr>
          <w:sz w:val="24"/>
          <w:szCs w:val="24"/>
        </w:rPr>
      </w:pP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AMORIM, H</w:t>
      </w:r>
      <w:r w:rsidR="009A1575" w:rsidRPr="0018634C">
        <w:rPr>
          <w:rFonts w:ascii="Times New Roman" w:hAnsi="Times New Roman" w:cs="Times New Roman"/>
          <w:sz w:val="24"/>
          <w:szCs w:val="24"/>
        </w:rPr>
        <w:t>enrique</w:t>
      </w:r>
      <w:r w:rsidRPr="0018634C">
        <w:rPr>
          <w:rFonts w:ascii="Times New Roman" w:hAnsi="Times New Roman" w:cs="Times New Roman"/>
          <w:sz w:val="24"/>
          <w:szCs w:val="24"/>
        </w:rPr>
        <w:t xml:space="preserve">. Valor-trabalho e trabalho imaterial nas ciências sociais contemporâneas. </w:t>
      </w:r>
      <w:r w:rsidR="00CC0950" w:rsidRPr="0018634C">
        <w:rPr>
          <w:rFonts w:ascii="Times New Roman" w:hAnsi="Times New Roman" w:cs="Times New Roman"/>
          <w:b/>
          <w:sz w:val="24"/>
          <w:szCs w:val="24"/>
        </w:rPr>
        <w:t>CADERNO CRH</w:t>
      </w:r>
      <w:r w:rsidR="00CC0950" w:rsidRPr="0018634C">
        <w:rPr>
          <w:rFonts w:ascii="Times New Roman" w:hAnsi="Times New Roman" w:cs="Times New Roman"/>
          <w:sz w:val="24"/>
          <w:szCs w:val="24"/>
        </w:rPr>
        <w:t xml:space="preserve">, Salvador, v. 23, n. 58, p. 191-202, </w:t>
      </w:r>
      <w:r w:rsidR="00907EC6" w:rsidRPr="0018634C">
        <w:rPr>
          <w:rFonts w:ascii="Times New Roman" w:hAnsi="Times New Roman" w:cs="Times New Roman"/>
          <w:sz w:val="24"/>
          <w:szCs w:val="24"/>
        </w:rPr>
        <w:t>j</w:t>
      </w:r>
      <w:r w:rsidR="00CC0950" w:rsidRPr="0018634C">
        <w:rPr>
          <w:rFonts w:ascii="Times New Roman" w:hAnsi="Times New Roman" w:cs="Times New Roman"/>
          <w:sz w:val="24"/>
          <w:szCs w:val="24"/>
        </w:rPr>
        <w:t>an.</w:t>
      </w:r>
      <w:r w:rsidR="00907EC6" w:rsidRPr="0018634C">
        <w:rPr>
          <w:rFonts w:ascii="Times New Roman" w:hAnsi="Times New Roman" w:cs="Times New Roman"/>
          <w:sz w:val="24"/>
          <w:szCs w:val="24"/>
        </w:rPr>
        <w:t>-a</w:t>
      </w:r>
      <w:r w:rsidR="00CC0950" w:rsidRPr="0018634C">
        <w:rPr>
          <w:rFonts w:ascii="Times New Roman" w:hAnsi="Times New Roman" w:cs="Times New Roman"/>
          <w:sz w:val="24"/>
          <w:szCs w:val="24"/>
        </w:rPr>
        <w:t xml:space="preserve">br. 2010. </w:t>
      </w:r>
      <w:r w:rsidRPr="0018634C">
        <w:rPr>
          <w:rFonts w:ascii="Times New Roman" w:hAnsi="Times New Roman" w:cs="Times New Roman"/>
          <w:sz w:val="24"/>
          <w:szCs w:val="24"/>
        </w:rPr>
        <w:t>Disponível em: &lt;</w:t>
      </w:r>
      <w:hyperlink r:id="rId8" w:history="1">
        <w:r w:rsidRPr="0018634C">
          <w:rPr>
            <w:rStyle w:val="Hyperlink"/>
            <w:rFonts w:ascii="Times New Roman" w:hAnsi="Times New Roman" w:cs="Times New Roman"/>
            <w:color w:val="auto"/>
            <w:sz w:val="24"/>
            <w:szCs w:val="24"/>
            <w:u w:val="none"/>
          </w:rPr>
          <w:t>http://www.cadernocrh.ufba.br/viewarticle.php?id=632</w:t>
        </w:r>
      </w:hyperlink>
      <w:r w:rsidRPr="0018634C">
        <w:rPr>
          <w:rFonts w:ascii="Times New Roman" w:hAnsi="Times New Roman" w:cs="Times New Roman"/>
          <w:sz w:val="24"/>
          <w:szCs w:val="24"/>
        </w:rPr>
        <w:t>&gt; Acesso em 25/05/2013.</w:t>
      </w:r>
    </w:p>
    <w:p w:rsidR="00CC2C73" w:rsidRPr="0018634C" w:rsidRDefault="00CC2C73" w:rsidP="00133B9B">
      <w:pPr>
        <w:autoSpaceDE w:val="0"/>
        <w:autoSpaceDN w:val="0"/>
        <w:adjustRightInd w:val="0"/>
        <w:spacing w:after="240"/>
        <w:jc w:val="both"/>
        <w:rPr>
          <w:rFonts w:ascii="Times New Roman" w:hAnsi="Times New Roman" w:cs="Times New Roman"/>
          <w:sz w:val="24"/>
          <w:szCs w:val="24"/>
          <w:lang w:eastAsia="pt-BR"/>
        </w:rPr>
      </w:pPr>
      <w:r w:rsidRPr="0018634C">
        <w:rPr>
          <w:rFonts w:ascii="Times New Roman" w:hAnsi="Times New Roman" w:cs="Times New Roman"/>
          <w:sz w:val="24"/>
          <w:szCs w:val="24"/>
          <w:lang w:eastAsia="pt-BR"/>
        </w:rPr>
        <w:t>ANTUNES, R</w:t>
      </w:r>
      <w:r w:rsidR="009A1575" w:rsidRPr="0018634C">
        <w:rPr>
          <w:rFonts w:ascii="Times New Roman" w:hAnsi="Times New Roman" w:cs="Times New Roman"/>
          <w:sz w:val="24"/>
          <w:szCs w:val="24"/>
          <w:lang w:eastAsia="pt-BR"/>
        </w:rPr>
        <w:t>icardo</w:t>
      </w:r>
      <w:r w:rsidRPr="0018634C">
        <w:rPr>
          <w:rFonts w:ascii="Times New Roman" w:hAnsi="Times New Roman" w:cs="Times New Roman"/>
          <w:sz w:val="24"/>
          <w:szCs w:val="24"/>
          <w:lang w:eastAsia="pt-BR"/>
        </w:rPr>
        <w:t xml:space="preserve">. </w:t>
      </w:r>
      <w:r w:rsidRPr="0018634C">
        <w:rPr>
          <w:rFonts w:ascii="Times New Roman" w:hAnsi="Times New Roman" w:cs="Times New Roman"/>
          <w:b/>
          <w:sz w:val="24"/>
          <w:szCs w:val="24"/>
          <w:lang w:eastAsia="pt-BR"/>
        </w:rPr>
        <w:t xml:space="preserve">Adeus ao </w:t>
      </w:r>
      <w:r w:rsidR="00907EC6" w:rsidRPr="0018634C">
        <w:rPr>
          <w:rFonts w:ascii="Times New Roman" w:hAnsi="Times New Roman" w:cs="Times New Roman"/>
          <w:b/>
          <w:sz w:val="24"/>
          <w:szCs w:val="24"/>
          <w:lang w:eastAsia="pt-BR"/>
        </w:rPr>
        <w:t>t</w:t>
      </w:r>
      <w:r w:rsidRPr="0018634C">
        <w:rPr>
          <w:rFonts w:ascii="Times New Roman" w:hAnsi="Times New Roman" w:cs="Times New Roman"/>
          <w:b/>
          <w:sz w:val="24"/>
          <w:szCs w:val="24"/>
          <w:lang w:eastAsia="pt-BR"/>
        </w:rPr>
        <w:t>rabalho?</w:t>
      </w:r>
      <w:r w:rsidRPr="0018634C">
        <w:rPr>
          <w:rFonts w:ascii="Times New Roman" w:hAnsi="Times New Roman" w:cs="Times New Roman"/>
          <w:sz w:val="24"/>
          <w:szCs w:val="24"/>
          <w:lang w:eastAsia="pt-BR"/>
        </w:rPr>
        <w:t xml:space="preserve">: </w:t>
      </w:r>
      <w:r w:rsidR="00907EC6" w:rsidRPr="0018634C">
        <w:rPr>
          <w:rFonts w:ascii="Times New Roman" w:hAnsi="Times New Roman" w:cs="Times New Roman"/>
          <w:sz w:val="24"/>
          <w:szCs w:val="24"/>
          <w:lang w:eastAsia="pt-BR"/>
        </w:rPr>
        <w:t>e</w:t>
      </w:r>
      <w:r w:rsidRPr="0018634C">
        <w:rPr>
          <w:rFonts w:ascii="Times New Roman" w:hAnsi="Times New Roman" w:cs="Times New Roman"/>
          <w:sz w:val="24"/>
          <w:szCs w:val="24"/>
          <w:lang w:eastAsia="pt-BR"/>
        </w:rPr>
        <w:t>n</w:t>
      </w:r>
      <w:r w:rsidR="00907EC6" w:rsidRPr="0018634C">
        <w:rPr>
          <w:rFonts w:ascii="Times New Roman" w:hAnsi="Times New Roman" w:cs="Times New Roman"/>
          <w:sz w:val="24"/>
          <w:szCs w:val="24"/>
          <w:lang w:eastAsia="pt-BR"/>
        </w:rPr>
        <w:t>saio sobre as metamorfoses e a centralidade do mundo do trabalho</w:t>
      </w:r>
      <w:r w:rsidRPr="0018634C">
        <w:rPr>
          <w:rFonts w:ascii="Times New Roman" w:hAnsi="Times New Roman" w:cs="Times New Roman"/>
          <w:sz w:val="24"/>
          <w:szCs w:val="24"/>
          <w:lang w:eastAsia="pt-BR"/>
        </w:rPr>
        <w:t xml:space="preserve">. </w:t>
      </w:r>
      <w:r w:rsidR="00CF1E48" w:rsidRPr="0018634C">
        <w:rPr>
          <w:rFonts w:ascii="Times New Roman" w:hAnsi="Times New Roman" w:cs="Times New Roman"/>
          <w:sz w:val="24"/>
          <w:szCs w:val="24"/>
          <w:lang w:eastAsia="pt-BR"/>
        </w:rPr>
        <w:t xml:space="preserve">Campinas: </w:t>
      </w:r>
      <w:r w:rsidRPr="0018634C">
        <w:rPr>
          <w:rFonts w:ascii="Times New Roman" w:hAnsi="Times New Roman" w:cs="Times New Roman"/>
          <w:sz w:val="24"/>
          <w:szCs w:val="24"/>
          <w:lang w:eastAsia="pt-BR"/>
        </w:rPr>
        <w:t>Editora da Universidade Estadual de Campinas, 2000.</w:t>
      </w:r>
    </w:p>
    <w:p w:rsidR="00CC2C73" w:rsidRPr="0018634C" w:rsidRDefault="00CC2C73" w:rsidP="00133B9B">
      <w:pPr>
        <w:autoSpaceDE w:val="0"/>
        <w:autoSpaceDN w:val="0"/>
        <w:adjustRightInd w:val="0"/>
        <w:spacing w:after="240"/>
        <w:jc w:val="both"/>
        <w:rPr>
          <w:rFonts w:ascii="Times New Roman" w:hAnsi="Times New Roman" w:cs="Times New Roman"/>
          <w:sz w:val="24"/>
          <w:szCs w:val="24"/>
          <w:lang w:eastAsia="pt-BR"/>
        </w:rPr>
      </w:pPr>
      <w:r w:rsidRPr="0018634C">
        <w:rPr>
          <w:rFonts w:ascii="Times New Roman" w:hAnsi="Times New Roman" w:cs="Times New Roman"/>
          <w:sz w:val="24"/>
          <w:szCs w:val="24"/>
          <w:lang w:eastAsia="pt-BR"/>
        </w:rPr>
        <w:t>BOLAÑO, C</w:t>
      </w:r>
      <w:r w:rsidR="0074684A" w:rsidRPr="0018634C">
        <w:rPr>
          <w:rFonts w:ascii="Times New Roman" w:hAnsi="Times New Roman" w:cs="Times New Roman"/>
          <w:sz w:val="24"/>
          <w:szCs w:val="24"/>
          <w:lang w:eastAsia="pt-BR"/>
        </w:rPr>
        <w:t>ésar</w:t>
      </w:r>
      <w:r w:rsidRPr="0018634C">
        <w:rPr>
          <w:rFonts w:ascii="Times New Roman" w:hAnsi="Times New Roman" w:cs="Times New Roman"/>
          <w:sz w:val="24"/>
          <w:szCs w:val="24"/>
          <w:lang w:eastAsia="pt-BR"/>
        </w:rPr>
        <w:t xml:space="preserve"> R</w:t>
      </w:r>
      <w:r w:rsidR="0074684A" w:rsidRPr="0018634C">
        <w:rPr>
          <w:rFonts w:ascii="Times New Roman" w:hAnsi="Times New Roman" w:cs="Times New Roman"/>
          <w:sz w:val="24"/>
          <w:szCs w:val="24"/>
          <w:lang w:eastAsia="pt-BR"/>
        </w:rPr>
        <w:t>icardo</w:t>
      </w:r>
      <w:r w:rsidRPr="0018634C">
        <w:rPr>
          <w:rFonts w:ascii="Times New Roman" w:hAnsi="Times New Roman" w:cs="Times New Roman"/>
          <w:sz w:val="24"/>
          <w:szCs w:val="24"/>
          <w:lang w:eastAsia="pt-BR"/>
        </w:rPr>
        <w:t xml:space="preserve"> S</w:t>
      </w:r>
      <w:r w:rsidR="0074684A" w:rsidRPr="0018634C">
        <w:rPr>
          <w:rFonts w:ascii="Times New Roman" w:hAnsi="Times New Roman" w:cs="Times New Roman"/>
          <w:sz w:val="24"/>
          <w:szCs w:val="24"/>
          <w:lang w:eastAsia="pt-BR"/>
        </w:rPr>
        <w:t>iqueira.</w:t>
      </w:r>
      <w:r w:rsidRPr="0018634C">
        <w:rPr>
          <w:rFonts w:ascii="Times New Roman" w:hAnsi="Times New Roman" w:cs="Times New Roman"/>
          <w:sz w:val="24"/>
          <w:szCs w:val="24"/>
          <w:lang w:eastAsia="pt-BR"/>
        </w:rPr>
        <w:t xml:space="preserve"> Trabalho intelec</w:t>
      </w:r>
      <w:r w:rsidR="00907EC6" w:rsidRPr="0018634C">
        <w:rPr>
          <w:rFonts w:ascii="Times New Roman" w:hAnsi="Times New Roman" w:cs="Times New Roman"/>
          <w:sz w:val="24"/>
          <w:szCs w:val="24"/>
          <w:lang w:eastAsia="pt-BR"/>
        </w:rPr>
        <w:t>tual, comunicação e capitalismo:</w:t>
      </w:r>
      <w:r w:rsidRPr="0018634C">
        <w:rPr>
          <w:rFonts w:ascii="Times New Roman" w:hAnsi="Times New Roman" w:cs="Times New Roman"/>
          <w:sz w:val="24"/>
          <w:szCs w:val="24"/>
          <w:lang w:eastAsia="pt-BR"/>
        </w:rPr>
        <w:t xml:space="preserve"> </w:t>
      </w:r>
      <w:r w:rsidR="00907EC6" w:rsidRPr="0018634C">
        <w:rPr>
          <w:rFonts w:ascii="Times New Roman" w:hAnsi="Times New Roman" w:cs="Times New Roman"/>
          <w:sz w:val="24"/>
          <w:szCs w:val="24"/>
          <w:lang w:eastAsia="pt-BR"/>
        </w:rPr>
        <w:t>a</w:t>
      </w:r>
      <w:r w:rsidRPr="0018634C">
        <w:rPr>
          <w:rFonts w:ascii="Times New Roman" w:hAnsi="Times New Roman" w:cs="Times New Roman"/>
          <w:sz w:val="24"/>
          <w:szCs w:val="24"/>
          <w:lang w:eastAsia="pt-BR"/>
        </w:rPr>
        <w:t xml:space="preserve"> </w:t>
      </w:r>
      <w:proofErr w:type="spellStart"/>
      <w:r w:rsidRPr="0018634C">
        <w:rPr>
          <w:rFonts w:ascii="Times New Roman" w:hAnsi="Times New Roman" w:cs="Times New Roman"/>
          <w:sz w:val="24"/>
          <w:szCs w:val="24"/>
          <w:lang w:eastAsia="pt-BR"/>
        </w:rPr>
        <w:t>re-configuração</w:t>
      </w:r>
      <w:proofErr w:type="spellEnd"/>
      <w:r w:rsidRPr="0018634C">
        <w:rPr>
          <w:rFonts w:ascii="Times New Roman" w:hAnsi="Times New Roman" w:cs="Times New Roman"/>
          <w:sz w:val="24"/>
          <w:szCs w:val="24"/>
          <w:lang w:eastAsia="pt-BR"/>
        </w:rPr>
        <w:t xml:space="preserve"> do fator subjetivo na atual reestruturação produtiva. </w:t>
      </w:r>
      <w:r w:rsidRPr="0018634C">
        <w:rPr>
          <w:rFonts w:ascii="Times New Roman" w:hAnsi="Times New Roman" w:cs="Times New Roman"/>
          <w:b/>
          <w:sz w:val="24"/>
          <w:szCs w:val="24"/>
          <w:lang w:eastAsia="pt-BR"/>
        </w:rPr>
        <w:t>Revista da Sociedade Brasileira de Economia Política</w:t>
      </w:r>
      <w:r w:rsidRPr="0018634C">
        <w:rPr>
          <w:rFonts w:ascii="Times New Roman" w:hAnsi="Times New Roman" w:cs="Times New Roman"/>
          <w:sz w:val="24"/>
          <w:szCs w:val="24"/>
          <w:lang w:eastAsia="pt-BR"/>
        </w:rPr>
        <w:t>, Rio de Janeiro, n. 12, p. 53-78, dez. 2002.</w:t>
      </w:r>
    </w:p>
    <w:p w:rsidR="00CC2C73" w:rsidRPr="0018634C" w:rsidRDefault="00CC2C73" w:rsidP="00133B9B">
      <w:pPr>
        <w:autoSpaceDE w:val="0"/>
        <w:autoSpaceDN w:val="0"/>
        <w:adjustRightInd w:val="0"/>
        <w:spacing w:after="240"/>
        <w:jc w:val="both"/>
        <w:rPr>
          <w:rFonts w:ascii="Times New Roman" w:hAnsi="Times New Roman" w:cs="Times New Roman"/>
          <w:sz w:val="24"/>
          <w:szCs w:val="24"/>
          <w:lang w:eastAsia="pt-BR"/>
        </w:rPr>
      </w:pPr>
      <w:r w:rsidRPr="0018634C">
        <w:rPr>
          <w:rFonts w:ascii="Times New Roman" w:hAnsi="Times New Roman" w:cs="Times New Roman"/>
          <w:sz w:val="24"/>
          <w:szCs w:val="24"/>
          <w:lang w:eastAsia="pt-BR"/>
        </w:rPr>
        <w:t>BOYER, R</w:t>
      </w:r>
      <w:r w:rsidR="0074684A" w:rsidRPr="0018634C">
        <w:rPr>
          <w:rFonts w:ascii="Times New Roman" w:hAnsi="Times New Roman" w:cs="Times New Roman"/>
          <w:sz w:val="24"/>
          <w:szCs w:val="24"/>
          <w:lang w:eastAsia="pt-BR"/>
        </w:rPr>
        <w:t>obert</w:t>
      </w:r>
      <w:r w:rsidRPr="0018634C">
        <w:rPr>
          <w:rFonts w:ascii="Times New Roman" w:hAnsi="Times New Roman" w:cs="Times New Roman"/>
          <w:sz w:val="24"/>
          <w:szCs w:val="24"/>
          <w:lang w:eastAsia="pt-BR"/>
        </w:rPr>
        <w:t xml:space="preserve">. </w:t>
      </w:r>
      <w:r w:rsidRPr="0018634C">
        <w:rPr>
          <w:rFonts w:ascii="Times New Roman" w:hAnsi="Times New Roman" w:cs="Times New Roman"/>
          <w:b/>
          <w:sz w:val="24"/>
          <w:szCs w:val="24"/>
          <w:lang w:eastAsia="pt-BR"/>
        </w:rPr>
        <w:t>Teoria da regulação</w:t>
      </w:r>
      <w:r w:rsidRPr="0018634C">
        <w:rPr>
          <w:rFonts w:ascii="Times New Roman" w:hAnsi="Times New Roman" w:cs="Times New Roman"/>
          <w:sz w:val="24"/>
          <w:szCs w:val="24"/>
          <w:lang w:eastAsia="pt-BR"/>
        </w:rPr>
        <w:t xml:space="preserve">: </w:t>
      </w:r>
      <w:r w:rsidR="00907EC6" w:rsidRPr="0018634C">
        <w:rPr>
          <w:rFonts w:ascii="Times New Roman" w:hAnsi="Times New Roman" w:cs="Times New Roman"/>
          <w:sz w:val="24"/>
          <w:szCs w:val="24"/>
          <w:lang w:eastAsia="pt-BR"/>
        </w:rPr>
        <w:t>o</w:t>
      </w:r>
      <w:r w:rsidRPr="0018634C">
        <w:rPr>
          <w:rFonts w:ascii="Times New Roman" w:hAnsi="Times New Roman" w:cs="Times New Roman"/>
          <w:sz w:val="24"/>
          <w:szCs w:val="24"/>
          <w:lang w:eastAsia="pt-BR"/>
        </w:rPr>
        <w:t>s</w:t>
      </w:r>
      <w:r w:rsidR="00907EC6" w:rsidRPr="0018634C">
        <w:rPr>
          <w:rFonts w:ascii="Times New Roman" w:hAnsi="Times New Roman" w:cs="Times New Roman"/>
          <w:sz w:val="24"/>
          <w:szCs w:val="24"/>
          <w:lang w:eastAsia="pt-BR"/>
        </w:rPr>
        <w:t xml:space="preserve"> fundamentos. </w:t>
      </w:r>
      <w:r w:rsidR="00CF1E48" w:rsidRPr="0018634C">
        <w:rPr>
          <w:rFonts w:ascii="Times New Roman" w:hAnsi="Times New Roman" w:cs="Times New Roman"/>
          <w:sz w:val="24"/>
          <w:szCs w:val="24"/>
          <w:lang w:eastAsia="pt-BR"/>
        </w:rPr>
        <w:t xml:space="preserve">São Paulo: </w:t>
      </w:r>
      <w:r w:rsidR="00907EC6" w:rsidRPr="0018634C">
        <w:rPr>
          <w:rFonts w:ascii="Times New Roman" w:hAnsi="Times New Roman" w:cs="Times New Roman"/>
          <w:sz w:val="24"/>
          <w:szCs w:val="24"/>
          <w:lang w:eastAsia="pt-BR"/>
        </w:rPr>
        <w:t>Estação Liberdade</w:t>
      </w:r>
      <w:r w:rsidRPr="0018634C">
        <w:rPr>
          <w:rFonts w:ascii="Times New Roman" w:hAnsi="Times New Roman" w:cs="Times New Roman"/>
          <w:sz w:val="24"/>
          <w:szCs w:val="24"/>
          <w:lang w:eastAsia="pt-BR"/>
        </w:rPr>
        <w:t>, 2009.</w:t>
      </w:r>
    </w:p>
    <w:p w:rsidR="00491436" w:rsidRPr="0018634C" w:rsidRDefault="00491436" w:rsidP="00491436">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CAMARGO, Sílvio. Considerações sobre o conceito de trabalho imaterial. </w:t>
      </w:r>
      <w:r w:rsidRPr="0018634C">
        <w:rPr>
          <w:rFonts w:ascii="Times New Roman" w:hAnsi="Times New Roman" w:cs="Times New Roman"/>
          <w:b/>
          <w:sz w:val="24"/>
          <w:szCs w:val="24"/>
        </w:rPr>
        <w:t>Pensamento Plural</w:t>
      </w:r>
      <w:r w:rsidRPr="0018634C">
        <w:rPr>
          <w:rFonts w:ascii="Times New Roman" w:hAnsi="Times New Roman" w:cs="Times New Roman"/>
          <w:sz w:val="24"/>
          <w:szCs w:val="24"/>
        </w:rPr>
        <w:t xml:space="preserve">, </w:t>
      </w:r>
      <w:r w:rsidR="00CF1E48" w:rsidRPr="0018634C">
        <w:rPr>
          <w:rFonts w:ascii="Times New Roman" w:hAnsi="Times New Roman" w:cs="Times New Roman"/>
          <w:sz w:val="24"/>
          <w:szCs w:val="24"/>
        </w:rPr>
        <w:t xml:space="preserve">Pelotas, </w:t>
      </w:r>
      <w:r w:rsidRPr="0018634C">
        <w:rPr>
          <w:rFonts w:ascii="Times New Roman" w:hAnsi="Times New Roman" w:cs="Times New Roman"/>
          <w:sz w:val="24"/>
          <w:szCs w:val="24"/>
        </w:rPr>
        <w:t>v. 9, n. 2, p. 37-56, jul</w:t>
      </w:r>
      <w:r w:rsidR="00CF1E48" w:rsidRPr="0018634C">
        <w:rPr>
          <w:rFonts w:ascii="Times New Roman" w:hAnsi="Times New Roman" w:cs="Times New Roman"/>
          <w:sz w:val="24"/>
          <w:szCs w:val="24"/>
        </w:rPr>
        <w:t>.</w:t>
      </w:r>
      <w:r w:rsidRPr="0018634C">
        <w:rPr>
          <w:rFonts w:ascii="Times New Roman" w:hAnsi="Times New Roman" w:cs="Times New Roman"/>
          <w:sz w:val="24"/>
          <w:szCs w:val="24"/>
        </w:rPr>
        <w:t>-dez</w:t>
      </w:r>
      <w:r w:rsidR="00CF1E48" w:rsidRPr="0018634C">
        <w:rPr>
          <w:rFonts w:ascii="Times New Roman" w:hAnsi="Times New Roman" w:cs="Times New Roman"/>
          <w:sz w:val="24"/>
          <w:szCs w:val="24"/>
        </w:rPr>
        <w:t xml:space="preserve">. </w:t>
      </w:r>
      <w:r w:rsidRPr="0018634C">
        <w:rPr>
          <w:rFonts w:ascii="Times New Roman" w:hAnsi="Times New Roman" w:cs="Times New Roman"/>
          <w:sz w:val="24"/>
          <w:szCs w:val="24"/>
        </w:rPr>
        <w:t>2011. Disponível em: &lt;</w:t>
      </w:r>
      <w:hyperlink r:id="rId9" w:history="1">
        <w:r w:rsidRPr="0018634C">
          <w:rPr>
            <w:rStyle w:val="Hyperlink"/>
            <w:rFonts w:ascii="Times New Roman" w:hAnsi="Times New Roman" w:cs="Times New Roman"/>
            <w:color w:val="auto"/>
            <w:sz w:val="24"/>
            <w:szCs w:val="24"/>
            <w:u w:val="none"/>
          </w:rPr>
          <w:t>http://pensamentoplural.ufpel.edu.br/edicoes/09/2.pdf</w:t>
        </w:r>
      </w:hyperlink>
      <w:r w:rsidRPr="0018634C">
        <w:rPr>
          <w:rFonts w:ascii="Times New Roman" w:hAnsi="Times New Roman" w:cs="Times New Roman"/>
          <w:sz w:val="24"/>
          <w:szCs w:val="24"/>
        </w:rPr>
        <w:t>&gt; Acesso em: 25/05/2013.</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CAMARGO, S</w:t>
      </w:r>
      <w:r w:rsidR="0074684A" w:rsidRPr="0018634C">
        <w:rPr>
          <w:rFonts w:ascii="Times New Roman" w:hAnsi="Times New Roman" w:cs="Times New Roman"/>
          <w:sz w:val="24"/>
          <w:szCs w:val="24"/>
        </w:rPr>
        <w:t>ílvio</w:t>
      </w:r>
      <w:r w:rsidRPr="0018634C">
        <w:rPr>
          <w:rFonts w:ascii="Times New Roman" w:hAnsi="Times New Roman" w:cs="Times New Roman"/>
          <w:sz w:val="24"/>
          <w:szCs w:val="24"/>
        </w:rPr>
        <w:t xml:space="preserve">. Trabalho imaterial e apropriação da subjetividade humana. </w:t>
      </w:r>
      <w:r w:rsidR="0074684A" w:rsidRPr="0018634C">
        <w:rPr>
          <w:rFonts w:ascii="Times New Roman" w:hAnsi="Times New Roman" w:cs="Times New Roman"/>
          <w:b/>
          <w:sz w:val="24"/>
          <w:szCs w:val="24"/>
        </w:rPr>
        <w:t xml:space="preserve">Revista do Instituto </w:t>
      </w:r>
      <w:proofErr w:type="spellStart"/>
      <w:r w:rsidR="0074684A" w:rsidRPr="0018634C">
        <w:rPr>
          <w:rFonts w:ascii="Times New Roman" w:hAnsi="Times New Roman" w:cs="Times New Roman"/>
          <w:b/>
          <w:sz w:val="24"/>
          <w:szCs w:val="24"/>
        </w:rPr>
        <w:t>Humanitas</w:t>
      </w:r>
      <w:proofErr w:type="spellEnd"/>
      <w:r w:rsidR="0074684A" w:rsidRPr="0018634C">
        <w:rPr>
          <w:rFonts w:ascii="Times New Roman" w:hAnsi="Times New Roman" w:cs="Times New Roman"/>
          <w:b/>
          <w:sz w:val="24"/>
          <w:szCs w:val="24"/>
        </w:rPr>
        <w:t xml:space="preserve"> </w:t>
      </w:r>
      <w:proofErr w:type="spellStart"/>
      <w:r w:rsidR="0074684A" w:rsidRPr="0018634C">
        <w:rPr>
          <w:rFonts w:ascii="Times New Roman" w:hAnsi="Times New Roman" w:cs="Times New Roman"/>
          <w:b/>
          <w:sz w:val="24"/>
          <w:szCs w:val="24"/>
        </w:rPr>
        <w:t>Unisinos</w:t>
      </w:r>
      <w:proofErr w:type="spellEnd"/>
      <w:r w:rsidR="0074684A" w:rsidRPr="0018634C">
        <w:rPr>
          <w:rFonts w:ascii="Times New Roman" w:hAnsi="Times New Roman" w:cs="Times New Roman"/>
          <w:sz w:val="24"/>
          <w:szCs w:val="24"/>
        </w:rPr>
        <w:t xml:space="preserve">. </w:t>
      </w:r>
      <w:r w:rsidRPr="0018634C">
        <w:rPr>
          <w:rFonts w:ascii="Times New Roman" w:hAnsi="Times New Roman" w:cs="Times New Roman"/>
          <w:sz w:val="24"/>
          <w:szCs w:val="24"/>
        </w:rPr>
        <w:t>26 mar. 2012. Disponível em:&lt;</w:t>
      </w:r>
      <w:hyperlink r:id="rId10" w:history="1">
        <w:r w:rsidRPr="0018634C">
          <w:rPr>
            <w:rStyle w:val="Hyperlink"/>
            <w:rFonts w:ascii="Times New Roman" w:hAnsi="Times New Roman" w:cs="Times New Roman"/>
            <w:color w:val="auto"/>
            <w:sz w:val="24"/>
            <w:szCs w:val="24"/>
            <w:u w:val="none"/>
          </w:rPr>
          <w:t>http://www.ihuonline.unisinos.br/index.php?option=com_content&amp;view=article&amp;id=4325&amp;secao=387</w:t>
        </w:r>
      </w:hyperlink>
      <w:r w:rsidRPr="0018634C">
        <w:rPr>
          <w:rFonts w:ascii="Times New Roman" w:hAnsi="Times New Roman" w:cs="Times New Roman"/>
          <w:sz w:val="24"/>
          <w:szCs w:val="24"/>
        </w:rPr>
        <w:t>&gt; Acesso em: 03/06/13</w:t>
      </w:r>
    </w:p>
    <w:p w:rsidR="00CF1E48" w:rsidRPr="0018634C" w:rsidRDefault="003F3F12" w:rsidP="00133B9B">
      <w:pPr>
        <w:jc w:val="both"/>
        <w:rPr>
          <w:rFonts w:ascii="Times New Roman" w:hAnsi="Times New Roman" w:cs="Times New Roman"/>
          <w:sz w:val="24"/>
          <w:szCs w:val="24"/>
        </w:rPr>
      </w:pPr>
      <w:r w:rsidRPr="0018634C">
        <w:rPr>
          <w:rFonts w:ascii="Times New Roman" w:hAnsi="Times New Roman" w:cs="Times New Roman"/>
          <w:sz w:val="24"/>
          <w:szCs w:val="24"/>
        </w:rPr>
        <w:t>CAVALCANTE, Sávio</w:t>
      </w:r>
      <w:r w:rsidR="00CC2C73" w:rsidRPr="0018634C">
        <w:rPr>
          <w:rFonts w:ascii="Times New Roman" w:hAnsi="Times New Roman" w:cs="Times New Roman"/>
          <w:sz w:val="24"/>
          <w:szCs w:val="24"/>
        </w:rPr>
        <w:t xml:space="preserve">. Polêmicas na definição marxista do proletariado: trabalho produtivo e a divisão dos trabalhos intelectual e manual. </w:t>
      </w:r>
      <w:r w:rsidR="004E4E3F" w:rsidRPr="0018634C">
        <w:rPr>
          <w:rFonts w:ascii="Times New Roman" w:hAnsi="Times New Roman" w:cs="Times New Roman"/>
          <w:b/>
          <w:sz w:val="24"/>
          <w:szCs w:val="24"/>
        </w:rPr>
        <w:t>Anais do V Colóquio Internacional Marx Engels</w:t>
      </w:r>
      <w:r w:rsidR="004E4E3F" w:rsidRPr="0018634C">
        <w:rPr>
          <w:rFonts w:ascii="Times New Roman" w:hAnsi="Times New Roman" w:cs="Times New Roman"/>
          <w:sz w:val="24"/>
          <w:szCs w:val="24"/>
        </w:rPr>
        <w:t xml:space="preserve">, </w:t>
      </w:r>
      <w:r w:rsidR="00CF1E48" w:rsidRPr="0018634C">
        <w:rPr>
          <w:rFonts w:ascii="Times New Roman" w:hAnsi="Times New Roman" w:cs="Times New Roman"/>
          <w:sz w:val="24"/>
          <w:szCs w:val="24"/>
        </w:rPr>
        <w:t xml:space="preserve">Campinas, </w:t>
      </w:r>
      <w:r w:rsidR="004E4E3F" w:rsidRPr="0018634C">
        <w:rPr>
          <w:rFonts w:ascii="Times New Roman" w:hAnsi="Times New Roman" w:cs="Times New Roman"/>
          <w:sz w:val="24"/>
          <w:szCs w:val="24"/>
        </w:rPr>
        <w:t>p. 1-8</w:t>
      </w:r>
      <w:r w:rsidR="00CF1E48" w:rsidRPr="0018634C">
        <w:rPr>
          <w:rFonts w:ascii="Times New Roman" w:hAnsi="Times New Roman" w:cs="Times New Roman"/>
          <w:sz w:val="24"/>
          <w:szCs w:val="24"/>
        </w:rPr>
        <w:t>, nov. 2007</w:t>
      </w:r>
      <w:r w:rsidR="00CC2C73" w:rsidRPr="0018634C">
        <w:rPr>
          <w:rFonts w:ascii="Times New Roman" w:hAnsi="Times New Roman" w:cs="Times New Roman"/>
          <w:sz w:val="24"/>
          <w:szCs w:val="24"/>
        </w:rPr>
        <w:t xml:space="preserve">. Disponível em: </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&lt;</w:t>
      </w:r>
      <w:hyperlink r:id="rId11" w:history="1">
        <w:r w:rsidRPr="0018634C">
          <w:rPr>
            <w:rStyle w:val="Hyperlink"/>
            <w:rFonts w:ascii="Times New Roman" w:hAnsi="Times New Roman" w:cs="Times New Roman"/>
            <w:color w:val="auto"/>
            <w:sz w:val="24"/>
            <w:szCs w:val="24"/>
            <w:u w:val="none"/>
          </w:rPr>
          <w:t>http://www.unicamp.br/cemarx/anais_v_coloquio_arquivos/arquivos/comunicacoes/gt4/sessao1/Savio_Cavalcante.pdf</w:t>
        </w:r>
      </w:hyperlink>
      <w:r w:rsidRPr="0018634C">
        <w:rPr>
          <w:rFonts w:ascii="Times New Roman" w:hAnsi="Times New Roman" w:cs="Times New Roman"/>
          <w:sz w:val="24"/>
          <w:szCs w:val="24"/>
        </w:rPr>
        <w:t>&gt; Acesso em: 25/05/2013.</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FAUSTO, R</w:t>
      </w:r>
      <w:r w:rsidR="004E4E3F" w:rsidRPr="0018634C">
        <w:rPr>
          <w:rFonts w:ascii="Times New Roman" w:hAnsi="Times New Roman" w:cs="Times New Roman"/>
          <w:sz w:val="24"/>
          <w:szCs w:val="24"/>
        </w:rPr>
        <w:t>uy</w:t>
      </w:r>
      <w:r w:rsidRPr="0018634C">
        <w:rPr>
          <w:rFonts w:ascii="Times New Roman" w:hAnsi="Times New Roman" w:cs="Times New Roman"/>
          <w:sz w:val="24"/>
          <w:szCs w:val="24"/>
        </w:rPr>
        <w:t xml:space="preserve">. A "pós-grande indústria" nos </w:t>
      </w:r>
      <w:proofErr w:type="spellStart"/>
      <w:r w:rsidRPr="0018634C">
        <w:rPr>
          <w:rFonts w:ascii="Times New Roman" w:hAnsi="Times New Roman" w:cs="Times New Roman"/>
          <w:sz w:val="24"/>
          <w:szCs w:val="24"/>
        </w:rPr>
        <w:t>Grundrisse</w:t>
      </w:r>
      <w:proofErr w:type="spellEnd"/>
      <w:r w:rsidRPr="0018634C">
        <w:rPr>
          <w:rFonts w:ascii="Times New Roman" w:hAnsi="Times New Roman" w:cs="Times New Roman"/>
          <w:sz w:val="24"/>
          <w:szCs w:val="24"/>
        </w:rPr>
        <w:t xml:space="preserve"> (e para além deles). </w:t>
      </w:r>
      <w:r w:rsidRPr="0018634C">
        <w:rPr>
          <w:rFonts w:ascii="Times New Roman" w:hAnsi="Times New Roman" w:cs="Times New Roman"/>
          <w:b/>
          <w:sz w:val="24"/>
          <w:szCs w:val="24"/>
        </w:rPr>
        <w:t>Lua Nova</w:t>
      </w:r>
      <w:r w:rsidR="00CF1E48" w:rsidRPr="0018634C">
        <w:rPr>
          <w:rFonts w:ascii="Times New Roman" w:hAnsi="Times New Roman" w:cs="Times New Roman"/>
          <w:sz w:val="24"/>
          <w:szCs w:val="24"/>
        </w:rPr>
        <w:t>, São Paulo, n. 19, nov.</w:t>
      </w:r>
      <w:r w:rsidR="004E4E3F" w:rsidRPr="0018634C">
        <w:rPr>
          <w:rFonts w:ascii="Times New Roman" w:hAnsi="Times New Roman" w:cs="Times New Roman"/>
          <w:sz w:val="24"/>
          <w:szCs w:val="24"/>
        </w:rPr>
        <w:t xml:space="preserve"> </w:t>
      </w:r>
      <w:r w:rsidRPr="0018634C">
        <w:rPr>
          <w:rFonts w:ascii="Times New Roman" w:hAnsi="Times New Roman" w:cs="Times New Roman"/>
          <w:sz w:val="24"/>
          <w:szCs w:val="24"/>
        </w:rPr>
        <w:t>1989. Disponível em: &lt;</w:t>
      </w:r>
      <w:hyperlink r:id="rId12" w:history="1">
        <w:r w:rsidRPr="0018634C">
          <w:rPr>
            <w:rStyle w:val="Hyperlink"/>
            <w:rFonts w:ascii="Times New Roman" w:hAnsi="Times New Roman" w:cs="Times New Roman"/>
            <w:color w:val="auto"/>
            <w:sz w:val="24"/>
            <w:szCs w:val="24"/>
            <w:u w:val="none"/>
          </w:rPr>
          <w:t>http://www.scielo.br/pdf/ln/n19/a05n19.pdf</w:t>
        </w:r>
      </w:hyperlink>
      <w:r w:rsidRPr="0018634C">
        <w:rPr>
          <w:rFonts w:ascii="Times New Roman" w:hAnsi="Times New Roman" w:cs="Times New Roman"/>
          <w:sz w:val="24"/>
          <w:szCs w:val="24"/>
        </w:rPr>
        <w:t>&gt; Acesso em 27/05/2013.</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FAUSTO, R</w:t>
      </w:r>
      <w:r w:rsidR="004E4E3F" w:rsidRPr="0018634C">
        <w:rPr>
          <w:rFonts w:ascii="Times New Roman" w:hAnsi="Times New Roman" w:cs="Times New Roman"/>
          <w:sz w:val="24"/>
          <w:szCs w:val="24"/>
        </w:rPr>
        <w:t>uy</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Marx</w:t>
      </w:r>
      <w:r w:rsidRPr="0018634C">
        <w:rPr>
          <w:rFonts w:ascii="Times New Roman" w:hAnsi="Times New Roman" w:cs="Times New Roman"/>
          <w:sz w:val="24"/>
          <w:szCs w:val="24"/>
        </w:rPr>
        <w:t xml:space="preserve">: lógica e política. Investigações para uma reconstrução do sentido da dialética. </w:t>
      </w:r>
      <w:r w:rsidR="00DD5B65" w:rsidRPr="0018634C">
        <w:rPr>
          <w:rFonts w:ascii="Times New Roman" w:hAnsi="Times New Roman" w:cs="Times New Roman"/>
          <w:sz w:val="24"/>
          <w:szCs w:val="24"/>
        </w:rPr>
        <w:t>t.</w:t>
      </w:r>
      <w:r w:rsidRPr="0018634C">
        <w:rPr>
          <w:rFonts w:ascii="Times New Roman" w:hAnsi="Times New Roman" w:cs="Times New Roman"/>
          <w:sz w:val="24"/>
          <w:szCs w:val="24"/>
        </w:rPr>
        <w:t xml:space="preserve"> </w:t>
      </w:r>
      <w:r w:rsidR="00DD5B65" w:rsidRPr="0018634C">
        <w:rPr>
          <w:rFonts w:ascii="Times New Roman" w:hAnsi="Times New Roman" w:cs="Times New Roman"/>
          <w:sz w:val="24"/>
          <w:szCs w:val="24"/>
        </w:rPr>
        <w:t>3</w:t>
      </w:r>
      <w:r w:rsidRPr="0018634C">
        <w:rPr>
          <w:rFonts w:ascii="Times New Roman" w:hAnsi="Times New Roman" w:cs="Times New Roman"/>
          <w:sz w:val="24"/>
          <w:szCs w:val="24"/>
        </w:rPr>
        <w:t>. São Paulo: Editora 34, 2002.</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FOUCAULT, M</w:t>
      </w:r>
      <w:r w:rsidR="00821D8A" w:rsidRPr="0018634C">
        <w:rPr>
          <w:rFonts w:ascii="Times New Roman" w:hAnsi="Times New Roman" w:cs="Times New Roman"/>
          <w:sz w:val="24"/>
          <w:szCs w:val="24"/>
        </w:rPr>
        <w:t>ichel</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Nascimento da biopolítica</w:t>
      </w:r>
      <w:r w:rsidRPr="0018634C">
        <w:rPr>
          <w:rFonts w:ascii="Times New Roman" w:hAnsi="Times New Roman" w:cs="Times New Roman"/>
          <w:sz w:val="24"/>
          <w:szCs w:val="24"/>
        </w:rPr>
        <w:t>. São Paulo: Martin Fontes, 2008.</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GORZ, A</w:t>
      </w:r>
      <w:r w:rsidR="00821D8A" w:rsidRPr="0018634C">
        <w:rPr>
          <w:rFonts w:ascii="Times New Roman" w:hAnsi="Times New Roman" w:cs="Times New Roman"/>
          <w:sz w:val="24"/>
          <w:szCs w:val="24"/>
        </w:rPr>
        <w:t>ndré</w:t>
      </w:r>
      <w:r w:rsidRPr="0018634C">
        <w:rPr>
          <w:rFonts w:ascii="Times New Roman" w:hAnsi="Times New Roman" w:cs="Times New Roman"/>
          <w:sz w:val="24"/>
          <w:szCs w:val="24"/>
        </w:rPr>
        <w:t>. </w:t>
      </w:r>
      <w:r w:rsidRPr="0018634C">
        <w:rPr>
          <w:rFonts w:ascii="Times New Roman" w:hAnsi="Times New Roman" w:cs="Times New Roman"/>
          <w:b/>
          <w:iCs/>
          <w:sz w:val="24"/>
          <w:szCs w:val="24"/>
        </w:rPr>
        <w:t>O imaterial</w:t>
      </w:r>
      <w:r w:rsidRPr="0018634C">
        <w:rPr>
          <w:rFonts w:ascii="Times New Roman" w:hAnsi="Times New Roman" w:cs="Times New Roman"/>
          <w:iCs/>
          <w:sz w:val="24"/>
          <w:szCs w:val="24"/>
        </w:rPr>
        <w:t>:</w:t>
      </w:r>
      <w:r w:rsidRPr="0018634C">
        <w:rPr>
          <w:rFonts w:ascii="Times New Roman" w:hAnsi="Times New Roman" w:cs="Times New Roman"/>
          <w:b/>
          <w:iCs/>
          <w:sz w:val="24"/>
          <w:szCs w:val="24"/>
        </w:rPr>
        <w:t xml:space="preserve"> </w:t>
      </w:r>
      <w:r w:rsidRPr="0018634C">
        <w:rPr>
          <w:rFonts w:ascii="Times New Roman" w:hAnsi="Times New Roman" w:cs="Times New Roman"/>
          <w:iCs/>
          <w:sz w:val="24"/>
          <w:szCs w:val="24"/>
        </w:rPr>
        <w:t>conhecimento, valor e capital</w:t>
      </w:r>
      <w:r w:rsidRPr="0018634C">
        <w:rPr>
          <w:rFonts w:ascii="Times New Roman" w:hAnsi="Times New Roman" w:cs="Times New Roman"/>
          <w:sz w:val="24"/>
          <w:szCs w:val="24"/>
        </w:rPr>
        <w:t xml:space="preserve">. São Paulo: </w:t>
      </w:r>
      <w:proofErr w:type="spellStart"/>
      <w:r w:rsidRPr="0018634C">
        <w:rPr>
          <w:rFonts w:ascii="Times New Roman" w:hAnsi="Times New Roman" w:cs="Times New Roman"/>
          <w:sz w:val="24"/>
          <w:szCs w:val="24"/>
        </w:rPr>
        <w:t>Annablume</w:t>
      </w:r>
      <w:proofErr w:type="spellEnd"/>
      <w:r w:rsidRPr="0018634C">
        <w:rPr>
          <w:rFonts w:ascii="Times New Roman" w:hAnsi="Times New Roman" w:cs="Times New Roman"/>
          <w:sz w:val="24"/>
          <w:szCs w:val="24"/>
        </w:rPr>
        <w:t>, 2005. </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HADDAD, F</w:t>
      </w:r>
      <w:r w:rsidR="00821D8A" w:rsidRPr="0018634C">
        <w:rPr>
          <w:rFonts w:ascii="Times New Roman" w:hAnsi="Times New Roman" w:cs="Times New Roman"/>
          <w:sz w:val="24"/>
          <w:szCs w:val="24"/>
        </w:rPr>
        <w:t>ernando</w:t>
      </w:r>
      <w:r w:rsidRPr="0018634C">
        <w:rPr>
          <w:rFonts w:ascii="Times New Roman" w:hAnsi="Times New Roman" w:cs="Times New Roman"/>
          <w:sz w:val="24"/>
          <w:szCs w:val="24"/>
        </w:rPr>
        <w:t xml:space="preserve">. Trabalho e classes sociais. </w:t>
      </w:r>
      <w:r w:rsidRPr="0018634C">
        <w:rPr>
          <w:rFonts w:ascii="Times New Roman" w:hAnsi="Times New Roman" w:cs="Times New Roman"/>
          <w:b/>
          <w:sz w:val="24"/>
          <w:szCs w:val="24"/>
        </w:rPr>
        <w:t>Tempo Social</w:t>
      </w:r>
      <w:r w:rsidR="00CF1E48" w:rsidRPr="0018634C">
        <w:rPr>
          <w:rFonts w:ascii="Times New Roman" w:hAnsi="Times New Roman" w:cs="Times New Roman"/>
          <w:sz w:val="24"/>
          <w:szCs w:val="24"/>
        </w:rPr>
        <w:t>,</w:t>
      </w:r>
      <w:r w:rsidR="00821D8A" w:rsidRPr="0018634C">
        <w:rPr>
          <w:rFonts w:ascii="Times New Roman" w:hAnsi="Times New Roman" w:cs="Times New Roman"/>
          <w:sz w:val="24"/>
          <w:szCs w:val="24"/>
        </w:rPr>
        <w:t xml:space="preserve"> São Paulo, v. 9, n. 2,</w:t>
      </w:r>
      <w:r w:rsidR="00CF1E48" w:rsidRPr="0018634C">
        <w:rPr>
          <w:rFonts w:ascii="Times New Roman" w:hAnsi="Times New Roman" w:cs="Times New Roman"/>
          <w:sz w:val="24"/>
          <w:szCs w:val="24"/>
        </w:rPr>
        <w:t xml:space="preserve"> 97-</w:t>
      </w:r>
      <w:r w:rsidR="00821D8A" w:rsidRPr="0018634C">
        <w:rPr>
          <w:rFonts w:ascii="Times New Roman" w:hAnsi="Times New Roman" w:cs="Times New Roman"/>
          <w:sz w:val="24"/>
          <w:szCs w:val="24"/>
        </w:rPr>
        <w:t>123</w:t>
      </w:r>
      <w:r w:rsidRPr="0018634C">
        <w:rPr>
          <w:rFonts w:ascii="Times New Roman" w:hAnsi="Times New Roman" w:cs="Times New Roman"/>
          <w:sz w:val="24"/>
          <w:szCs w:val="24"/>
        </w:rPr>
        <w:t>, out</w:t>
      </w:r>
      <w:r w:rsidR="00CF1E48" w:rsidRPr="0018634C">
        <w:rPr>
          <w:rFonts w:ascii="Times New Roman" w:hAnsi="Times New Roman" w:cs="Times New Roman"/>
          <w:sz w:val="24"/>
          <w:szCs w:val="24"/>
        </w:rPr>
        <w:t>.</w:t>
      </w:r>
      <w:r w:rsidR="00821D8A" w:rsidRPr="0018634C">
        <w:rPr>
          <w:rFonts w:ascii="Times New Roman" w:hAnsi="Times New Roman" w:cs="Times New Roman"/>
          <w:sz w:val="24"/>
          <w:szCs w:val="24"/>
        </w:rPr>
        <w:t xml:space="preserve"> </w:t>
      </w:r>
      <w:r w:rsidRPr="0018634C">
        <w:rPr>
          <w:rFonts w:ascii="Times New Roman" w:hAnsi="Times New Roman" w:cs="Times New Roman"/>
          <w:sz w:val="24"/>
          <w:szCs w:val="24"/>
        </w:rPr>
        <w:t>1997. Disponível em: &lt;</w:t>
      </w:r>
      <w:hyperlink r:id="rId13" w:history="1">
        <w:r w:rsidRPr="0018634C">
          <w:rPr>
            <w:rStyle w:val="Hyperlink"/>
            <w:rFonts w:ascii="Times New Roman" w:hAnsi="Times New Roman" w:cs="Times New Roman"/>
            <w:color w:val="auto"/>
            <w:sz w:val="24"/>
            <w:szCs w:val="24"/>
            <w:u w:val="none"/>
          </w:rPr>
          <w:t>http://www.scielo.br/pdf/ts/v9n2/v09n2a06.pdf</w:t>
        </w:r>
      </w:hyperlink>
      <w:r w:rsidRPr="0018634C">
        <w:rPr>
          <w:rFonts w:ascii="Times New Roman" w:hAnsi="Times New Roman" w:cs="Times New Roman"/>
          <w:sz w:val="24"/>
          <w:szCs w:val="24"/>
        </w:rPr>
        <w:t>&gt; Acesso em: 25/05/2013.</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HARDT, M</w:t>
      </w:r>
      <w:r w:rsidR="00821D8A" w:rsidRPr="0018634C">
        <w:rPr>
          <w:rFonts w:ascii="Times New Roman" w:hAnsi="Times New Roman" w:cs="Times New Roman"/>
          <w:sz w:val="24"/>
          <w:szCs w:val="24"/>
        </w:rPr>
        <w:t>ichael</w:t>
      </w:r>
      <w:r w:rsidRPr="0018634C">
        <w:rPr>
          <w:rFonts w:ascii="Times New Roman" w:hAnsi="Times New Roman" w:cs="Times New Roman"/>
          <w:sz w:val="24"/>
          <w:szCs w:val="24"/>
        </w:rPr>
        <w:t>; NEGRI, A</w:t>
      </w:r>
      <w:r w:rsidR="00821D8A" w:rsidRPr="0018634C">
        <w:rPr>
          <w:rFonts w:ascii="Times New Roman" w:hAnsi="Times New Roman" w:cs="Times New Roman"/>
          <w:sz w:val="24"/>
          <w:szCs w:val="24"/>
        </w:rPr>
        <w:t>ntonio</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Império</w:t>
      </w:r>
      <w:r w:rsidRPr="0018634C">
        <w:rPr>
          <w:rFonts w:ascii="Times New Roman" w:hAnsi="Times New Roman" w:cs="Times New Roman"/>
          <w:sz w:val="24"/>
          <w:szCs w:val="24"/>
        </w:rPr>
        <w:t>. Rio de Janeiro: Record, 2001.</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HEGEL, G</w:t>
      </w:r>
      <w:r w:rsidR="00821D8A" w:rsidRPr="0018634C">
        <w:rPr>
          <w:rFonts w:ascii="Times New Roman" w:hAnsi="Times New Roman" w:cs="Times New Roman"/>
          <w:sz w:val="24"/>
          <w:szCs w:val="24"/>
        </w:rPr>
        <w:t>eorg</w:t>
      </w:r>
      <w:r w:rsidRPr="0018634C">
        <w:rPr>
          <w:rFonts w:ascii="Times New Roman" w:hAnsi="Times New Roman" w:cs="Times New Roman"/>
          <w:sz w:val="24"/>
          <w:szCs w:val="24"/>
        </w:rPr>
        <w:t xml:space="preserve"> W</w:t>
      </w:r>
      <w:r w:rsidR="00821D8A" w:rsidRPr="0018634C">
        <w:rPr>
          <w:rFonts w:ascii="Times New Roman" w:hAnsi="Times New Roman" w:cs="Times New Roman"/>
          <w:sz w:val="24"/>
          <w:szCs w:val="24"/>
        </w:rPr>
        <w:t>ilhelm</w:t>
      </w:r>
      <w:r w:rsidRPr="0018634C">
        <w:rPr>
          <w:rFonts w:ascii="Times New Roman" w:hAnsi="Times New Roman" w:cs="Times New Roman"/>
          <w:sz w:val="24"/>
          <w:szCs w:val="24"/>
        </w:rPr>
        <w:t xml:space="preserve"> F</w:t>
      </w:r>
      <w:r w:rsidR="00821D8A" w:rsidRPr="0018634C">
        <w:rPr>
          <w:rFonts w:ascii="Times New Roman" w:hAnsi="Times New Roman" w:cs="Times New Roman"/>
          <w:sz w:val="24"/>
          <w:szCs w:val="24"/>
        </w:rPr>
        <w:t>riedrich</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A Razão na História</w:t>
      </w:r>
      <w:r w:rsidRPr="0018634C">
        <w:rPr>
          <w:rFonts w:ascii="Times New Roman" w:hAnsi="Times New Roman" w:cs="Times New Roman"/>
          <w:sz w:val="24"/>
          <w:szCs w:val="24"/>
        </w:rPr>
        <w:t>. São Paulo: Centauro, 2012.</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LESSA, S</w:t>
      </w:r>
      <w:r w:rsidR="00821D8A" w:rsidRPr="0018634C">
        <w:rPr>
          <w:rFonts w:ascii="Times New Roman" w:hAnsi="Times New Roman" w:cs="Times New Roman"/>
          <w:sz w:val="24"/>
          <w:szCs w:val="24"/>
        </w:rPr>
        <w:t>érgio</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Trabalho e proletariado no capitalismo contemporâneo</w:t>
      </w:r>
      <w:r w:rsidRPr="0018634C">
        <w:rPr>
          <w:rFonts w:ascii="Times New Roman" w:hAnsi="Times New Roman" w:cs="Times New Roman"/>
          <w:sz w:val="24"/>
          <w:szCs w:val="24"/>
        </w:rPr>
        <w:t>. São Paulo: Cortez. 2011.</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lastRenderedPageBreak/>
        <w:t xml:space="preserve">_________. </w:t>
      </w:r>
      <w:r w:rsidRPr="0018634C">
        <w:rPr>
          <w:rFonts w:ascii="Times New Roman" w:hAnsi="Times New Roman" w:cs="Times New Roman"/>
          <w:b/>
          <w:sz w:val="24"/>
          <w:szCs w:val="24"/>
        </w:rPr>
        <w:t>Para compreender a ontologia de Lukács</w:t>
      </w:r>
      <w:r w:rsidRPr="0018634C">
        <w:rPr>
          <w:rFonts w:ascii="Times New Roman" w:hAnsi="Times New Roman" w:cs="Times New Roman"/>
          <w:sz w:val="24"/>
          <w:szCs w:val="24"/>
        </w:rPr>
        <w:t xml:space="preserve">. Ijuí: Ed. </w:t>
      </w:r>
      <w:proofErr w:type="spellStart"/>
      <w:r w:rsidRPr="0018634C">
        <w:rPr>
          <w:rFonts w:ascii="Times New Roman" w:hAnsi="Times New Roman" w:cs="Times New Roman"/>
          <w:sz w:val="24"/>
          <w:szCs w:val="24"/>
        </w:rPr>
        <w:t>Unijuí</w:t>
      </w:r>
      <w:proofErr w:type="spellEnd"/>
      <w:r w:rsidRPr="0018634C">
        <w:rPr>
          <w:rFonts w:ascii="Times New Roman" w:hAnsi="Times New Roman" w:cs="Times New Roman"/>
          <w:sz w:val="24"/>
          <w:szCs w:val="24"/>
        </w:rPr>
        <w:t>, 2012.</w:t>
      </w:r>
    </w:p>
    <w:p w:rsidR="00146AA5" w:rsidRPr="0018634C" w:rsidRDefault="00146AA5"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LUKÁCS, G. </w:t>
      </w:r>
      <w:r w:rsidRPr="0018634C">
        <w:rPr>
          <w:rFonts w:ascii="Times New Roman" w:hAnsi="Times New Roman" w:cs="Times New Roman"/>
          <w:b/>
          <w:sz w:val="24"/>
          <w:szCs w:val="24"/>
        </w:rPr>
        <w:t>Para uma ontologia do ser social</w:t>
      </w:r>
      <w:r w:rsidR="00CF5807" w:rsidRPr="0018634C">
        <w:rPr>
          <w:rFonts w:ascii="Times New Roman" w:hAnsi="Times New Roman" w:cs="Times New Roman"/>
          <w:b/>
          <w:sz w:val="24"/>
          <w:szCs w:val="24"/>
        </w:rPr>
        <w:t>,</w:t>
      </w:r>
      <w:r w:rsidRPr="0018634C">
        <w:rPr>
          <w:rFonts w:ascii="Times New Roman" w:hAnsi="Times New Roman" w:cs="Times New Roman"/>
          <w:b/>
          <w:sz w:val="24"/>
          <w:szCs w:val="24"/>
        </w:rPr>
        <w:t xml:space="preserve"> 2</w:t>
      </w:r>
      <w:r w:rsidRPr="0018634C">
        <w:rPr>
          <w:rFonts w:ascii="Times New Roman" w:hAnsi="Times New Roman" w:cs="Times New Roman"/>
          <w:sz w:val="24"/>
          <w:szCs w:val="24"/>
        </w:rPr>
        <w:t xml:space="preserve">. São Paulo: </w:t>
      </w:r>
      <w:proofErr w:type="spellStart"/>
      <w:r w:rsidRPr="0018634C">
        <w:rPr>
          <w:rFonts w:ascii="Times New Roman" w:hAnsi="Times New Roman" w:cs="Times New Roman"/>
          <w:sz w:val="24"/>
          <w:szCs w:val="24"/>
        </w:rPr>
        <w:t>Boitempo</w:t>
      </w:r>
      <w:proofErr w:type="spellEnd"/>
      <w:r w:rsidRPr="0018634C">
        <w:rPr>
          <w:rFonts w:ascii="Times New Roman" w:hAnsi="Times New Roman" w:cs="Times New Roman"/>
          <w:sz w:val="24"/>
          <w:szCs w:val="24"/>
        </w:rPr>
        <w:t>, 2013.</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MARX, K</w:t>
      </w:r>
      <w:r w:rsidR="00821D8A" w:rsidRPr="0018634C">
        <w:rPr>
          <w:rFonts w:ascii="Times New Roman" w:hAnsi="Times New Roman" w:cs="Times New Roman"/>
          <w:sz w:val="24"/>
          <w:szCs w:val="24"/>
        </w:rPr>
        <w:t>arl</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O Capital</w:t>
      </w:r>
      <w:r w:rsidRPr="0018634C">
        <w:rPr>
          <w:rFonts w:ascii="Times New Roman" w:hAnsi="Times New Roman" w:cs="Times New Roman"/>
          <w:sz w:val="24"/>
          <w:szCs w:val="24"/>
        </w:rPr>
        <w:t xml:space="preserve">. Livro I, capítulo VI (Inédito). São Paulo: </w:t>
      </w:r>
      <w:r w:rsidR="00902DA6" w:rsidRPr="0018634C">
        <w:rPr>
          <w:rFonts w:ascii="Times New Roman" w:hAnsi="Times New Roman" w:cs="Times New Roman"/>
          <w:sz w:val="24"/>
          <w:szCs w:val="24"/>
        </w:rPr>
        <w:t>Centauro</w:t>
      </w:r>
      <w:r w:rsidRPr="0018634C">
        <w:rPr>
          <w:rFonts w:ascii="Times New Roman" w:hAnsi="Times New Roman" w:cs="Times New Roman"/>
          <w:sz w:val="24"/>
          <w:szCs w:val="24"/>
        </w:rPr>
        <w:t xml:space="preserve">, </w:t>
      </w:r>
      <w:r w:rsidR="00902DA6" w:rsidRPr="0018634C">
        <w:rPr>
          <w:rFonts w:ascii="Times New Roman" w:hAnsi="Times New Roman" w:cs="Times New Roman"/>
          <w:sz w:val="24"/>
          <w:szCs w:val="24"/>
        </w:rPr>
        <w:t>2004</w:t>
      </w:r>
      <w:r w:rsidRPr="0018634C">
        <w:rPr>
          <w:rFonts w:ascii="Times New Roman" w:hAnsi="Times New Roman" w:cs="Times New Roman"/>
          <w:sz w:val="24"/>
          <w:szCs w:val="24"/>
        </w:rPr>
        <w:t>.</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r w:rsidRPr="0018634C">
        <w:rPr>
          <w:rFonts w:ascii="Times New Roman" w:hAnsi="Times New Roman" w:cs="Times New Roman"/>
          <w:b/>
          <w:sz w:val="24"/>
          <w:szCs w:val="24"/>
        </w:rPr>
        <w:t>O 18 de brumário de Luís Bonaparte</w:t>
      </w:r>
      <w:r w:rsidRPr="0018634C">
        <w:rPr>
          <w:rFonts w:ascii="Times New Roman" w:hAnsi="Times New Roman" w:cs="Times New Roman"/>
          <w:sz w:val="24"/>
          <w:szCs w:val="24"/>
        </w:rPr>
        <w:t xml:space="preserve">. </w:t>
      </w:r>
      <w:r w:rsidR="00821D8A" w:rsidRPr="0018634C">
        <w:rPr>
          <w:rFonts w:ascii="Times New Roman" w:hAnsi="Times New Roman" w:cs="Times New Roman"/>
          <w:sz w:val="24"/>
          <w:szCs w:val="24"/>
        </w:rPr>
        <w:t xml:space="preserve">Edição Virtual: </w:t>
      </w:r>
      <w:proofErr w:type="spellStart"/>
      <w:r w:rsidR="00821D8A" w:rsidRPr="0018634C">
        <w:rPr>
          <w:rFonts w:ascii="Times New Roman" w:hAnsi="Times New Roman" w:cs="Times New Roman"/>
          <w:sz w:val="24"/>
          <w:szCs w:val="24"/>
        </w:rPr>
        <w:t>Ridendo</w:t>
      </w:r>
      <w:proofErr w:type="spellEnd"/>
      <w:r w:rsidR="00821D8A" w:rsidRPr="0018634C">
        <w:rPr>
          <w:rFonts w:ascii="Times New Roman" w:hAnsi="Times New Roman" w:cs="Times New Roman"/>
          <w:sz w:val="24"/>
          <w:szCs w:val="24"/>
        </w:rPr>
        <w:t xml:space="preserve"> </w:t>
      </w:r>
      <w:proofErr w:type="spellStart"/>
      <w:r w:rsidR="00821D8A" w:rsidRPr="0018634C">
        <w:rPr>
          <w:rFonts w:ascii="Times New Roman" w:hAnsi="Times New Roman" w:cs="Times New Roman"/>
          <w:sz w:val="24"/>
          <w:szCs w:val="24"/>
        </w:rPr>
        <w:t>Castigat</w:t>
      </w:r>
      <w:proofErr w:type="spellEnd"/>
      <w:r w:rsidR="00821D8A" w:rsidRPr="0018634C">
        <w:rPr>
          <w:rFonts w:ascii="Times New Roman" w:hAnsi="Times New Roman" w:cs="Times New Roman"/>
          <w:sz w:val="24"/>
          <w:szCs w:val="24"/>
        </w:rPr>
        <w:t xml:space="preserve"> Mores, </w:t>
      </w:r>
      <w:r w:rsidRPr="0018634C">
        <w:rPr>
          <w:rFonts w:ascii="Times New Roman" w:hAnsi="Times New Roman" w:cs="Times New Roman"/>
          <w:sz w:val="24"/>
          <w:szCs w:val="24"/>
        </w:rPr>
        <w:t>2000. Disponível em: &lt;</w:t>
      </w:r>
      <w:hyperlink r:id="rId14" w:history="1">
        <w:r w:rsidRPr="0018634C">
          <w:rPr>
            <w:rStyle w:val="Hyperlink"/>
            <w:rFonts w:ascii="Times New Roman" w:hAnsi="Times New Roman" w:cs="Times New Roman"/>
            <w:color w:val="auto"/>
            <w:sz w:val="24"/>
            <w:szCs w:val="24"/>
            <w:u w:val="none"/>
          </w:rPr>
          <w:t>http://neppec.fe.ufg.br/uploads/4/original_brumario.pdf</w:t>
        </w:r>
      </w:hyperlink>
      <w:r w:rsidRPr="0018634C">
        <w:rPr>
          <w:rFonts w:ascii="Times New Roman" w:hAnsi="Times New Roman" w:cs="Times New Roman"/>
          <w:sz w:val="24"/>
          <w:szCs w:val="24"/>
        </w:rPr>
        <w:t>&gt; Acesso em: 25/05/2013.</w:t>
      </w:r>
    </w:p>
    <w:p w:rsidR="00174C66"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r w:rsidRPr="0018634C">
        <w:rPr>
          <w:rFonts w:ascii="Times New Roman" w:hAnsi="Times New Roman" w:cs="Times New Roman"/>
          <w:b/>
          <w:sz w:val="24"/>
          <w:szCs w:val="24"/>
        </w:rPr>
        <w:t>O Capital</w:t>
      </w:r>
      <w:r w:rsidRPr="0018634C">
        <w:rPr>
          <w:rFonts w:ascii="Times New Roman" w:hAnsi="Times New Roman" w:cs="Times New Roman"/>
          <w:sz w:val="24"/>
          <w:szCs w:val="24"/>
        </w:rPr>
        <w:t xml:space="preserve">: crítica da economia política. </w:t>
      </w:r>
      <w:r w:rsidR="00174C66" w:rsidRPr="0018634C">
        <w:rPr>
          <w:rFonts w:ascii="Times New Roman" w:hAnsi="Times New Roman" w:cs="Times New Roman"/>
          <w:sz w:val="24"/>
          <w:szCs w:val="24"/>
        </w:rPr>
        <w:t>vol. I, t. 1, São Paulo: Abril Cultural, 1983.</w:t>
      </w:r>
    </w:p>
    <w:p w:rsidR="00174C66" w:rsidRPr="0018634C" w:rsidRDefault="00174C66" w:rsidP="00174C66">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r w:rsidRPr="0018634C">
        <w:rPr>
          <w:rFonts w:ascii="Times New Roman" w:hAnsi="Times New Roman" w:cs="Times New Roman"/>
          <w:b/>
          <w:sz w:val="24"/>
          <w:szCs w:val="24"/>
        </w:rPr>
        <w:t>O Capital</w:t>
      </w:r>
      <w:r w:rsidRPr="0018634C">
        <w:rPr>
          <w:rFonts w:ascii="Times New Roman" w:hAnsi="Times New Roman" w:cs="Times New Roman"/>
          <w:sz w:val="24"/>
          <w:szCs w:val="24"/>
        </w:rPr>
        <w:t>: crítica da economia política. vol. I, t. 2, São Paulo: Abril Cultural, 1984.</w:t>
      </w:r>
    </w:p>
    <w:p w:rsidR="00CC2C73" w:rsidRPr="0018634C" w:rsidRDefault="00174C66"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r w:rsidRPr="0018634C">
        <w:rPr>
          <w:rFonts w:ascii="Times New Roman" w:hAnsi="Times New Roman" w:cs="Times New Roman"/>
          <w:b/>
          <w:sz w:val="24"/>
          <w:szCs w:val="24"/>
        </w:rPr>
        <w:t>O Capital</w:t>
      </w:r>
      <w:r w:rsidRPr="0018634C">
        <w:rPr>
          <w:rFonts w:ascii="Times New Roman" w:hAnsi="Times New Roman" w:cs="Times New Roman"/>
          <w:sz w:val="24"/>
          <w:szCs w:val="24"/>
        </w:rPr>
        <w:t>: crítica da economia política. vol. II, t. 1, São Paulo: Abril Cultural, 1985.</w:t>
      </w:r>
      <w:r w:rsidR="00CC2C73" w:rsidRPr="0018634C">
        <w:rPr>
          <w:rFonts w:ascii="Times New Roman" w:hAnsi="Times New Roman" w:cs="Times New Roman"/>
          <w:sz w:val="24"/>
          <w:szCs w:val="24"/>
        </w:rPr>
        <w:t xml:space="preserve"> </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r w:rsidRPr="0018634C">
        <w:rPr>
          <w:rFonts w:ascii="Times New Roman" w:hAnsi="Times New Roman" w:cs="Times New Roman"/>
          <w:b/>
          <w:sz w:val="24"/>
          <w:szCs w:val="24"/>
        </w:rPr>
        <w:t>Karl Marx</w:t>
      </w:r>
      <w:r w:rsidRPr="0018634C">
        <w:rPr>
          <w:rFonts w:ascii="Times New Roman" w:hAnsi="Times New Roman" w:cs="Times New Roman"/>
          <w:sz w:val="24"/>
          <w:szCs w:val="24"/>
        </w:rPr>
        <w:t>, São Paulo: Ed. Ática, 1996. (Col. Grandes Cientistas Sociais)</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r w:rsidRPr="0018634C">
        <w:rPr>
          <w:rFonts w:ascii="Times New Roman" w:hAnsi="Times New Roman" w:cs="Times New Roman"/>
          <w:b/>
          <w:sz w:val="24"/>
          <w:szCs w:val="24"/>
        </w:rPr>
        <w:t>Formações econômicas pré-capitalistas</w:t>
      </w:r>
      <w:r w:rsidRPr="0018634C">
        <w:rPr>
          <w:rFonts w:ascii="Times New Roman" w:hAnsi="Times New Roman" w:cs="Times New Roman"/>
          <w:sz w:val="24"/>
          <w:szCs w:val="24"/>
        </w:rPr>
        <w:t>. São Paulo: Paz e Terra, 2011a.</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 xml:space="preserve">_________. </w:t>
      </w:r>
      <w:proofErr w:type="spellStart"/>
      <w:r w:rsidRPr="0018634C">
        <w:rPr>
          <w:rFonts w:ascii="Times New Roman" w:hAnsi="Times New Roman" w:cs="Times New Roman"/>
          <w:b/>
          <w:sz w:val="24"/>
          <w:szCs w:val="24"/>
        </w:rPr>
        <w:t>Grundrisse</w:t>
      </w:r>
      <w:proofErr w:type="spellEnd"/>
      <w:r w:rsidRPr="0018634C">
        <w:rPr>
          <w:rFonts w:ascii="Times New Roman" w:hAnsi="Times New Roman" w:cs="Times New Roman"/>
          <w:sz w:val="24"/>
          <w:szCs w:val="24"/>
        </w:rPr>
        <w:t xml:space="preserve">: manuscritos econômicos de 1857-1858: esboços da crítica da economia política. São Paulo: </w:t>
      </w:r>
      <w:proofErr w:type="spellStart"/>
      <w:r w:rsidRPr="0018634C">
        <w:rPr>
          <w:rFonts w:ascii="Times New Roman" w:hAnsi="Times New Roman" w:cs="Times New Roman"/>
          <w:sz w:val="24"/>
          <w:szCs w:val="24"/>
        </w:rPr>
        <w:t>Boitempo</w:t>
      </w:r>
      <w:proofErr w:type="spellEnd"/>
      <w:r w:rsidRPr="0018634C">
        <w:rPr>
          <w:rFonts w:ascii="Times New Roman" w:hAnsi="Times New Roman" w:cs="Times New Roman"/>
          <w:sz w:val="24"/>
          <w:szCs w:val="24"/>
        </w:rPr>
        <w:t>; Rio de Janeiro: Ed. UFRJ, 2011b.</w:t>
      </w:r>
    </w:p>
    <w:p w:rsidR="00CC2C73" w:rsidRPr="0018634C" w:rsidRDefault="00CC2C73" w:rsidP="00133B9B">
      <w:pPr>
        <w:autoSpaceDE w:val="0"/>
        <w:autoSpaceDN w:val="0"/>
        <w:adjustRightInd w:val="0"/>
        <w:spacing w:after="240"/>
        <w:jc w:val="both"/>
        <w:rPr>
          <w:rFonts w:ascii="Times New Roman" w:hAnsi="Times New Roman" w:cs="Times New Roman"/>
          <w:sz w:val="24"/>
          <w:szCs w:val="24"/>
          <w:lang w:eastAsia="pt-BR"/>
        </w:rPr>
      </w:pPr>
      <w:r w:rsidRPr="0018634C">
        <w:rPr>
          <w:rFonts w:ascii="Times New Roman" w:hAnsi="Times New Roman" w:cs="Times New Roman"/>
          <w:sz w:val="24"/>
          <w:szCs w:val="24"/>
          <w:lang w:eastAsia="pt-BR"/>
        </w:rPr>
        <w:t>MELO NETO, A</w:t>
      </w:r>
      <w:r w:rsidR="00F60560" w:rsidRPr="0018634C">
        <w:rPr>
          <w:rFonts w:ascii="Times New Roman" w:hAnsi="Times New Roman" w:cs="Times New Roman"/>
          <w:sz w:val="24"/>
          <w:szCs w:val="24"/>
          <w:lang w:eastAsia="pt-BR"/>
        </w:rPr>
        <w:t xml:space="preserve">ntônio de </w:t>
      </w:r>
      <w:r w:rsidRPr="0018634C">
        <w:rPr>
          <w:rFonts w:ascii="Times New Roman" w:hAnsi="Times New Roman" w:cs="Times New Roman"/>
          <w:sz w:val="24"/>
          <w:szCs w:val="24"/>
          <w:lang w:eastAsia="pt-BR"/>
        </w:rPr>
        <w:t>P</w:t>
      </w:r>
      <w:r w:rsidR="00F60560" w:rsidRPr="0018634C">
        <w:rPr>
          <w:rFonts w:ascii="Times New Roman" w:hAnsi="Times New Roman" w:cs="Times New Roman"/>
          <w:sz w:val="24"/>
          <w:szCs w:val="24"/>
          <w:lang w:eastAsia="pt-BR"/>
        </w:rPr>
        <w:t>ádua</w:t>
      </w:r>
      <w:r w:rsidRPr="0018634C">
        <w:rPr>
          <w:rFonts w:ascii="Times New Roman" w:hAnsi="Times New Roman" w:cs="Times New Roman"/>
          <w:sz w:val="24"/>
          <w:szCs w:val="24"/>
          <w:lang w:eastAsia="pt-BR"/>
        </w:rPr>
        <w:t xml:space="preserve">. </w:t>
      </w:r>
      <w:r w:rsidR="00F60560" w:rsidRPr="0018634C">
        <w:rPr>
          <w:rFonts w:ascii="Times New Roman" w:hAnsi="Times New Roman" w:cs="Times New Roman"/>
          <w:sz w:val="24"/>
          <w:szCs w:val="24"/>
          <w:lang w:eastAsia="pt-BR"/>
        </w:rPr>
        <w:t xml:space="preserve">Resenha de Texto: </w:t>
      </w:r>
      <w:r w:rsidRPr="0018634C">
        <w:rPr>
          <w:rFonts w:ascii="Times New Roman" w:hAnsi="Times New Roman" w:cs="Times New Roman"/>
          <w:sz w:val="24"/>
          <w:szCs w:val="24"/>
          <w:lang w:eastAsia="pt-BR"/>
        </w:rPr>
        <w:t>Para Além de Marx?: crítica da teoria imaterial do traba</w:t>
      </w:r>
      <w:r w:rsidR="00F60560" w:rsidRPr="0018634C">
        <w:rPr>
          <w:rFonts w:ascii="Times New Roman" w:hAnsi="Times New Roman" w:cs="Times New Roman"/>
          <w:sz w:val="24"/>
          <w:szCs w:val="24"/>
          <w:lang w:eastAsia="pt-BR"/>
        </w:rPr>
        <w:t xml:space="preserve">lho. </w:t>
      </w:r>
      <w:r w:rsidR="00F60560" w:rsidRPr="0018634C">
        <w:rPr>
          <w:rFonts w:ascii="Times New Roman" w:hAnsi="Times New Roman" w:cs="Times New Roman"/>
          <w:b/>
          <w:sz w:val="24"/>
          <w:szCs w:val="24"/>
          <w:lang w:eastAsia="pt-BR"/>
        </w:rPr>
        <w:t>Revista Crítica Marxista</w:t>
      </w:r>
      <w:r w:rsidR="00F60560" w:rsidRPr="0018634C">
        <w:rPr>
          <w:rFonts w:ascii="Times New Roman" w:hAnsi="Times New Roman" w:cs="Times New Roman"/>
          <w:sz w:val="24"/>
          <w:szCs w:val="24"/>
          <w:lang w:eastAsia="pt-BR"/>
        </w:rPr>
        <w:t>, n.</w:t>
      </w:r>
      <w:r w:rsidRPr="0018634C">
        <w:rPr>
          <w:rFonts w:ascii="Times New Roman" w:hAnsi="Times New Roman" w:cs="Times New Roman"/>
          <w:sz w:val="24"/>
          <w:szCs w:val="24"/>
          <w:lang w:eastAsia="pt-BR"/>
        </w:rPr>
        <w:t xml:space="preserve"> 23</w:t>
      </w:r>
      <w:r w:rsidR="00F60560" w:rsidRPr="0018634C">
        <w:rPr>
          <w:rFonts w:ascii="Times New Roman" w:hAnsi="Times New Roman" w:cs="Times New Roman"/>
          <w:sz w:val="24"/>
          <w:szCs w:val="24"/>
          <w:lang w:eastAsia="pt-BR"/>
        </w:rPr>
        <w:t>, p.167-171,</w:t>
      </w:r>
      <w:r w:rsidRPr="0018634C">
        <w:rPr>
          <w:rFonts w:ascii="Times New Roman" w:hAnsi="Times New Roman" w:cs="Times New Roman"/>
          <w:sz w:val="24"/>
          <w:szCs w:val="24"/>
          <w:lang w:eastAsia="pt-BR"/>
        </w:rPr>
        <w:t xml:space="preserve"> 2006.</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PRADO, E</w:t>
      </w:r>
      <w:r w:rsidR="00F60560" w:rsidRPr="0018634C">
        <w:rPr>
          <w:rFonts w:ascii="Times New Roman" w:hAnsi="Times New Roman" w:cs="Times New Roman"/>
          <w:sz w:val="24"/>
          <w:szCs w:val="24"/>
        </w:rPr>
        <w:t>leutério</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rPr>
        <w:t>Desmedida do valor</w:t>
      </w:r>
      <w:r w:rsidRPr="0018634C">
        <w:rPr>
          <w:rFonts w:ascii="Times New Roman" w:hAnsi="Times New Roman" w:cs="Times New Roman"/>
          <w:sz w:val="24"/>
          <w:szCs w:val="24"/>
        </w:rPr>
        <w:t>: crítica da pós-grande indústria. São Paulo: Xamã, 2005a.</w:t>
      </w:r>
    </w:p>
    <w:p w:rsidR="00CC2C73" w:rsidRPr="0018634C" w:rsidRDefault="00CC2C73" w:rsidP="00133B9B">
      <w:pPr>
        <w:autoSpaceDE w:val="0"/>
        <w:autoSpaceDN w:val="0"/>
        <w:adjustRightInd w:val="0"/>
        <w:spacing w:after="240"/>
        <w:jc w:val="both"/>
        <w:rPr>
          <w:rFonts w:ascii="Times New Roman" w:hAnsi="Times New Roman" w:cs="Times New Roman"/>
          <w:sz w:val="24"/>
          <w:szCs w:val="24"/>
          <w:lang w:val="en-US" w:eastAsia="pt-BR"/>
        </w:rPr>
      </w:pPr>
      <w:r w:rsidRPr="0018634C">
        <w:rPr>
          <w:rFonts w:ascii="Times New Roman" w:hAnsi="Times New Roman" w:cs="Times New Roman"/>
          <w:sz w:val="24"/>
          <w:szCs w:val="24"/>
          <w:lang w:eastAsia="pt-BR"/>
        </w:rPr>
        <w:t xml:space="preserve">_________. </w:t>
      </w:r>
      <w:r w:rsidRPr="0018634C">
        <w:rPr>
          <w:rFonts w:ascii="Times New Roman" w:hAnsi="Times New Roman" w:cs="Times New Roman"/>
          <w:b/>
          <w:sz w:val="24"/>
          <w:szCs w:val="24"/>
          <w:lang w:eastAsia="pt-BR"/>
        </w:rPr>
        <w:t>Uma Nova Fase do Capitalismo ou um Novo Modo de Produção Capitalista?</w:t>
      </w:r>
      <w:r w:rsidRPr="0018634C">
        <w:rPr>
          <w:rFonts w:ascii="Times New Roman" w:hAnsi="Times New Roman" w:cs="Times New Roman"/>
          <w:sz w:val="24"/>
          <w:szCs w:val="24"/>
          <w:lang w:eastAsia="pt-BR"/>
        </w:rPr>
        <w:t xml:space="preserve"> </w:t>
      </w:r>
      <w:r w:rsidRPr="0018634C">
        <w:rPr>
          <w:rFonts w:ascii="Times New Roman" w:hAnsi="Times New Roman" w:cs="Times New Roman"/>
          <w:sz w:val="24"/>
          <w:szCs w:val="24"/>
          <w:lang w:val="en-US" w:eastAsia="pt-BR"/>
        </w:rPr>
        <w:t>São Paulo</w:t>
      </w:r>
      <w:r w:rsidR="00174C66" w:rsidRPr="0018634C">
        <w:rPr>
          <w:rFonts w:ascii="Times New Roman" w:hAnsi="Times New Roman" w:cs="Times New Roman"/>
          <w:sz w:val="24"/>
          <w:szCs w:val="24"/>
          <w:lang w:val="en-US" w:eastAsia="pt-BR"/>
        </w:rPr>
        <w:t>,</w:t>
      </w:r>
      <w:r w:rsidRPr="0018634C">
        <w:rPr>
          <w:rFonts w:ascii="Times New Roman" w:hAnsi="Times New Roman" w:cs="Times New Roman"/>
          <w:sz w:val="24"/>
          <w:szCs w:val="24"/>
          <w:lang w:val="en-US" w:eastAsia="pt-BR"/>
        </w:rPr>
        <w:t xml:space="preserve"> 2005b.</w:t>
      </w:r>
    </w:p>
    <w:p w:rsidR="00D244A5" w:rsidRPr="0018634C" w:rsidRDefault="00D244A5" w:rsidP="00D244A5">
      <w:pPr>
        <w:autoSpaceDE w:val="0"/>
        <w:autoSpaceDN w:val="0"/>
        <w:adjustRightInd w:val="0"/>
        <w:spacing w:after="240"/>
        <w:jc w:val="both"/>
        <w:rPr>
          <w:rFonts w:ascii="Times New Roman" w:hAnsi="Times New Roman" w:cs="Times New Roman"/>
          <w:sz w:val="24"/>
          <w:szCs w:val="24"/>
          <w:lang w:val="en-US" w:eastAsia="pt-BR"/>
        </w:rPr>
      </w:pPr>
      <w:r w:rsidRPr="0018634C">
        <w:rPr>
          <w:rFonts w:ascii="Times New Roman" w:hAnsi="Times New Roman" w:cs="Times New Roman"/>
          <w:sz w:val="24"/>
          <w:szCs w:val="24"/>
          <w:lang w:val="en-US" w:eastAsia="pt-BR"/>
        </w:rPr>
        <w:t xml:space="preserve">PERELMAN, M. The political economy of intellectual property. </w:t>
      </w:r>
      <w:r w:rsidRPr="0018634C">
        <w:rPr>
          <w:rFonts w:ascii="Times New Roman" w:hAnsi="Times New Roman" w:cs="Times New Roman"/>
          <w:b/>
          <w:bCs/>
          <w:sz w:val="24"/>
          <w:szCs w:val="24"/>
          <w:lang w:val="en-US" w:eastAsia="pt-BR"/>
        </w:rPr>
        <w:t xml:space="preserve">Monthly Review, </w:t>
      </w:r>
      <w:r w:rsidRPr="0018634C">
        <w:rPr>
          <w:rFonts w:ascii="Times New Roman" w:hAnsi="Times New Roman" w:cs="Times New Roman"/>
          <w:sz w:val="24"/>
          <w:szCs w:val="24"/>
          <w:lang w:val="en-US" w:eastAsia="pt-BR"/>
        </w:rPr>
        <w:t xml:space="preserve">Nova York, </w:t>
      </w:r>
      <w:proofErr w:type="spellStart"/>
      <w:r w:rsidRPr="0018634C">
        <w:rPr>
          <w:rFonts w:ascii="Times New Roman" w:hAnsi="Times New Roman" w:cs="Times New Roman"/>
          <w:sz w:val="24"/>
          <w:szCs w:val="24"/>
          <w:lang w:val="en-US" w:eastAsia="pt-BR"/>
        </w:rPr>
        <w:t>jan.</w:t>
      </w:r>
      <w:proofErr w:type="spellEnd"/>
      <w:r w:rsidRPr="0018634C">
        <w:rPr>
          <w:rFonts w:ascii="Times New Roman" w:hAnsi="Times New Roman" w:cs="Times New Roman"/>
          <w:sz w:val="24"/>
          <w:szCs w:val="24"/>
          <w:lang w:val="en-US" w:eastAsia="pt-BR"/>
        </w:rPr>
        <w:t xml:space="preserve"> 2003.</w:t>
      </w:r>
    </w:p>
    <w:p w:rsidR="00CC2C73" w:rsidRPr="0018634C" w:rsidRDefault="00CC2C73" w:rsidP="00133B9B">
      <w:pPr>
        <w:spacing w:after="240"/>
        <w:jc w:val="both"/>
        <w:rPr>
          <w:rFonts w:ascii="Times New Roman" w:hAnsi="Times New Roman" w:cs="Times New Roman"/>
          <w:sz w:val="24"/>
          <w:szCs w:val="24"/>
        </w:rPr>
      </w:pPr>
      <w:r w:rsidRPr="0018634C">
        <w:rPr>
          <w:rFonts w:ascii="Times New Roman" w:hAnsi="Times New Roman" w:cs="Times New Roman"/>
          <w:sz w:val="24"/>
          <w:szCs w:val="24"/>
        </w:rPr>
        <w:t>SANTOS, V</w:t>
      </w:r>
      <w:r w:rsidR="00F60560" w:rsidRPr="0018634C">
        <w:rPr>
          <w:rFonts w:ascii="Times New Roman" w:hAnsi="Times New Roman" w:cs="Times New Roman"/>
          <w:sz w:val="24"/>
          <w:szCs w:val="24"/>
        </w:rPr>
        <w:t>inícius</w:t>
      </w:r>
      <w:r w:rsidRPr="0018634C">
        <w:rPr>
          <w:rFonts w:ascii="Times New Roman" w:hAnsi="Times New Roman" w:cs="Times New Roman"/>
          <w:sz w:val="24"/>
          <w:szCs w:val="24"/>
        </w:rPr>
        <w:t xml:space="preserve"> O</w:t>
      </w:r>
      <w:r w:rsidR="00F60560" w:rsidRPr="0018634C">
        <w:rPr>
          <w:rFonts w:ascii="Times New Roman" w:hAnsi="Times New Roman" w:cs="Times New Roman"/>
          <w:sz w:val="24"/>
          <w:szCs w:val="24"/>
        </w:rPr>
        <w:t>liveira</w:t>
      </w:r>
      <w:r w:rsidRPr="0018634C">
        <w:rPr>
          <w:rFonts w:ascii="Times New Roman" w:hAnsi="Times New Roman" w:cs="Times New Roman"/>
          <w:sz w:val="24"/>
          <w:szCs w:val="24"/>
        </w:rPr>
        <w:t xml:space="preserve">. O pensamento de Karl Marx e o trabalho imaterial: elementos introdutórios para o debate. </w:t>
      </w:r>
      <w:r w:rsidR="00F60560" w:rsidRPr="0018634C">
        <w:rPr>
          <w:rFonts w:ascii="Times New Roman" w:hAnsi="Times New Roman" w:cs="Times New Roman"/>
          <w:b/>
          <w:sz w:val="24"/>
          <w:szCs w:val="24"/>
        </w:rPr>
        <w:t>ABET,</w:t>
      </w:r>
      <w:r w:rsidR="00F60560" w:rsidRPr="0018634C">
        <w:rPr>
          <w:rFonts w:ascii="Times New Roman" w:hAnsi="Times New Roman" w:cs="Times New Roman"/>
          <w:sz w:val="24"/>
          <w:szCs w:val="24"/>
        </w:rPr>
        <w:t xml:space="preserve"> v. XI, n. 1, jan.-jun. 2012 </w:t>
      </w:r>
      <w:r w:rsidRPr="0018634C">
        <w:rPr>
          <w:rFonts w:ascii="Times New Roman" w:hAnsi="Times New Roman" w:cs="Times New Roman"/>
          <w:sz w:val="24"/>
          <w:szCs w:val="24"/>
        </w:rPr>
        <w:t xml:space="preserve">Disponível em: &lt; </w:t>
      </w:r>
      <w:hyperlink r:id="rId15" w:history="1">
        <w:r w:rsidRPr="0018634C">
          <w:rPr>
            <w:rStyle w:val="Hyperlink"/>
            <w:rFonts w:ascii="Times New Roman" w:hAnsi="Times New Roman" w:cs="Times New Roman"/>
            <w:color w:val="auto"/>
            <w:sz w:val="24"/>
            <w:szCs w:val="24"/>
            <w:u w:val="none"/>
          </w:rPr>
          <w:t>http://www.ies.ufpb.br/ojs2/index.php/abet/article/view/15596/8910</w:t>
        </w:r>
      </w:hyperlink>
      <w:r w:rsidRPr="0018634C">
        <w:rPr>
          <w:rFonts w:ascii="Times New Roman" w:hAnsi="Times New Roman" w:cs="Times New Roman"/>
          <w:sz w:val="24"/>
          <w:szCs w:val="24"/>
        </w:rPr>
        <w:t>&gt; Acesso em 25/05/2013.</w:t>
      </w:r>
    </w:p>
    <w:p w:rsidR="00CC2C73" w:rsidRPr="0018634C" w:rsidRDefault="00CC2C73" w:rsidP="00133B9B">
      <w:pPr>
        <w:spacing w:after="240"/>
        <w:jc w:val="both"/>
        <w:rPr>
          <w:rFonts w:ascii="Times New Roman" w:hAnsi="Times New Roman" w:cs="Times New Roman"/>
          <w:sz w:val="24"/>
          <w:szCs w:val="24"/>
          <w:lang w:val="es-ES"/>
        </w:rPr>
      </w:pPr>
      <w:r w:rsidRPr="0018634C">
        <w:rPr>
          <w:rFonts w:ascii="Times New Roman" w:hAnsi="Times New Roman" w:cs="Times New Roman"/>
          <w:sz w:val="24"/>
          <w:szCs w:val="24"/>
        </w:rPr>
        <w:t>SILVA, R</w:t>
      </w:r>
      <w:r w:rsidR="00F60560" w:rsidRPr="0018634C">
        <w:rPr>
          <w:rFonts w:ascii="Times New Roman" w:hAnsi="Times New Roman" w:cs="Times New Roman"/>
          <w:sz w:val="24"/>
          <w:szCs w:val="24"/>
        </w:rPr>
        <w:t>afael Alves da</w:t>
      </w:r>
      <w:r w:rsidRPr="0018634C">
        <w:rPr>
          <w:rFonts w:ascii="Times New Roman" w:hAnsi="Times New Roman" w:cs="Times New Roman"/>
          <w:sz w:val="24"/>
          <w:szCs w:val="24"/>
        </w:rPr>
        <w:t>.; FERREIRA, P</w:t>
      </w:r>
      <w:r w:rsidR="00F60560" w:rsidRPr="0018634C">
        <w:rPr>
          <w:rFonts w:ascii="Times New Roman" w:hAnsi="Times New Roman" w:cs="Times New Roman"/>
          <w:sz w:val="24"/>
          <w:szCs w:val="24"/>
        </w:rPr>
        <w:t>edro Peixoto</w:t>
      </w:r>
      <w:r w:rsidRPr="0018634C">
        <w:rPr>
          <w:rFonts w:ascii="Times New Roman" w:hAnsi="Times New Roman" w:cs="Times New Roman"/>
          <w:sz w:val="24"/>
          <w:szCs w:val="24"/>
        </w:rPr>
        <w:t xml:space="preserve">. </w:t>
      </w:r>
      <w:r w:rsidRPr="0018634C">
        <w:rPr>
          <w:rFonts w:ascii="Times New Roman" w:hAnsi="Times New Roman" w:cs="Times New Roman"/>
          <w:i/>
          <w:sz w:val="24"/>
          <w:szCs w:val="24"/>
        </w:rPr>
        <w:t>Considerações acerca do trabalho imaterial e da produção de valor no capitalismo contemporâneo</w:t>
      </w:r>
      <w:r w:rsidRPr="0018634C">
        <w:rPr>
          <w:rFonts w:ascii="Times New Roman" w:hAnsi="Times New Roman" w:cs="Times New Roman"/>
          <w:sz w:val="24"/>
          <w:szCs w:val="24"/>
        </w:rPr>
        <w:t xml:space="preserve">. </w:t>
      </w:r>
      <w:r w:rsidRPr="0018634C">
        <w:rPr>
          <w:rFonts w:ascii="Times New Roman" w:hAnsi="Times New Roman" w:cs="Times New Roman"/>
          <w:b/>
          <w:sz w:val="24"/>
          <w:szCs w:val="24"/>
          <w:lang w:val="es-ES"/>
        </w:rPr>
        <w:t>XXVII Congreso ALAS (Asociación Latinoamericana de Sociología)</w:t>
      </w:r>
      <w:r w:rsidR="00F60560" w:rsidRPr="0018634C">
        <w:rPr>
          <w:rFonts w:ascii="Times New Roman" w:hAnsi="Times New Roman" w:cs="Times New Roman"/>
          <w:sz w:val="24"/>
          <w:szCs w:val="24"/>
          <w:lang w:val="es-ES"/>
        </w:rPr>
        <w:t xml:space="preserve"> – Buenos Aires, 31 ago.</w:t>
      </w:r>
      <w:r w:rsidRPr="0018634C">
        <w:rPr>
          <w:rFonts w:ascii="Times New Roman" w:hAnsi="Times New Roman" w:cs="Times New Roman"/>
          <w:sz w:val="24"/>
          <w:szCs w:val="24"/>
          <w:lang w:val="es-ES"/>
        </w:rPr>
        <w:t xml:space="preserve">-4 set. 2009. </w:t>
      </w:r>
    </w:p>
    <w:p w:rsidR="00612649" w:rsidRPr="0018634C" w:rsidRDefault="00612649" w:rsidP="00133B9B">
      <w:pPr>
        <w:spacing w:after="240"/>
        <w:rPr>
          <w:sz w:val="24"/>
          <w:szCs w:val="24"/>
          <w:lang w:val="es-ES"/>
        </w:rPr>
      </w:pPr>
    </w:p>
    <w:p w:rsidR="00E3033E" w:rsidRPr="0018634C" w:rsidRDefault="00E3033E">
      <w:pPr>
        <w:rPr>
          <w:sz w:val="24"/>
          <w:szCs w:val="24"/>
          <w:lang w:val="es-ES"/>
        </w:rPr>
      </w:pPr>
    </w:p>
    <w:p w:rsidR="00E37E36" w:rsidRPr="0018634C" w:rsidRDefault="00E37E36">
      <w:pPr>
        <w:spacing w:after="200" w:line="276" w:lineRule="auto"/>
        <w:jc w:val="left"/>
        <w:rPr>
          <w:rFonts w:ascii="Times New Roman" w:hAnsi="Times New Roman" w:cs="Times New Roman"/>
          <w:b/>
          <w:sz w:val="24"/>
          <w:szCs w:val="24"/>
          <w:lang w:val="es-ES"/>
        </w:rPr>
      </w:pPr>
      <w:r w:rsidRPr="0018634C">
        <w:rPr>
          <w:rFonts w:ascii="Times New Roman" w:hAnsi="Times New Roman" w:cs="Times New Roman"/>
          <w:b/>
          <w:sz w:val="24"/>
          <w:szCs w:val="24"/>
          <w:lang w:val="es-ES"/>
        </w:rPr>
        <w:br w:type="page"/>
      </w:r>
    </w:p>
    <w:p w:rsidR="00E3033E" w:rsidRPr="0018634C" w:rsidRDefault="00E3033E" w:rsidP="00E3033E">
      <w:pPr>
        <w:spacing w:line="276" w:lineRule="auto"/>
        <w:jc w:val="both"/>
        <w:rPr>
          <w:rFonts w:ascii="Times New Roman" w:hAnsi="Times New Roman" w:cs="Times New Roman"/>
          <w:b/>
          <w:sz w:val="24"/>
          <w:szCs w:val="24"/>
        </w:rPr>
      </w:pPr>
      <w:r w:rsidRPr="0018634C">
        <w:rPr>
          <w:rFonts w:ascii="Times New Roman" w:hAnsi="Times New Roman" w:cs="Times New Roman"/>
          <w:b/>
          <w:sz w:val="24"/>
          <w:szCs w:val="24"/>
        </w:rPr>
        <w:lastRenderedPageBreak/>
        <w:t xml:space="preserve">RESUMO: </w:t>
      </w:r>
      <w:r w:rsidR="00530EDE" w:rsidRPr="0018634C">
        <w:rPr>
          <w:rFonts w:ascii="Times New Roman" w:hAnsi="Times New Roman" w:cs="Times New Roman"/>
          <w:sz w:val="24"/>
          <w:szCs w:val="24"/>
        </w:rPr>
        <w:t>D</w:t>
      </w:r>
      <w:r w:rsidRPr="0018634C">
        <w:rPr>
          <w:rFonts w:ascii="Times New Roman" w:hAnsi="Times New Roman" w:cs="Times New Roman"/>
          <w:sz w:val="24"/>
          <w:szCs w:val="24"/>
        </w:rPr>
        <w:t xml:space="preserve">esde a crise do regime de acumulação fordista, o trabalho imaterial tem funcionado como uma categoria fundamental para se compreender </w:t>
      </w:r>
      <w:r w:rsidR="00530EDE" w:rsidRPr="0018634C">
        <w:rPr>
          <w:rFonts w:ascii="Times New Roman" w:hAnsi="Times New Roman" w:cs="Times New Roman"/>
          <w:sz w:val="24"/>
          <w:szCs w:val="24"/>
        </w:rPr>
        <w:t>as transformações recentes no capitalismo</w:t>
      </w:r>
      <w:r w:rsidRPr="0018634C">
        <w:rPr>
          <w:rFonts w:ascii="Times New Roman" w:hAnsi="Times New Roman" w:cs="Times New Roman"/>
          <w:sz w:val="24"/>
          <w:szCs w:val="24"/>
        </w:rPr>
        <w:t>. O trabalho cognitivo resolutivo</w:t>
      </w:r>
      <w:r w:rsidR="002C6194" w:rsidRPr="0018634C">
        <w:rPr>
          <w:rFonts w:ascii="Times New Roman" w:hAnsi="Times New Roman" w:cs="Times New Roman"/>
          <w:sz w:val="24"/>
          <w:szCs w:val="24"/>
        </w:rPr>
        <w:t xml:space="preserve"> </w:t>
      </w:r>
      <w:r w:rsidRPr="0018634C">
        <w:rPr>
          <w:rFonts w:ascii="Times New Roman" w:hAnsi="Times New Roman" w:cs="Times New Roman"/>
          <w:sz w:val="24"/>
          <w:szCs w:val="24"/>
        </w:rPr>
        <w:t xml:space="preserve">coaduna com o que Karl Marx chamou nos </w:t>
      </w:r>
      <w:proofErr w:type="spellStart"/>
      <w:r w:rsidRPr="0018634C">
        <w:rPr>
          <w:rFonts w:ascii="Times New Roman" w:hAnsi="Times New Roman" w:cs="Times New Roman"/>
          <w:i/>
          <w:sz w:val="24"/>
          <w:szCs w:val="24"/>
        </w:rPr>
        <w:t>Grundrisse</w:t>
      </w:r>
      <w:proofErr w:type="spellEnd"/>
      <w:r w:rsidRPr="0018634C">
        <w:rPr>
          <w:rFonts w:ascii="Times New Roman" w:hAnsi="Times New Roman" w:cs="Times New Roman"/>
          <w:i/>
          <w:sz w:val="24"/>
          <w:szCs w:val="24"/>
        </w:rPr>
        <w:t xml:space="preserve"> (1857)</w:t>
      </w:r>
      <w:r w:rsidRPr="0018634C">
        <w:rPr>
          <w:rFonts w:ascii="Times New Roman" w:hAnsi="Times New Roman" w:cs="Times New Roman"/>
          <w:sz w:val="24"/>
          <w:szCs w:val="24"/>
        </w:rPr>
        <w:t xml:space="preserve"> de </w:t>
      </w:r>
      <w:r w:rsidRPr="0018634C">
        <w:rPr>
          <w:rFonts w:ascii="Times New Roman" w:hAnsi="Times New Roman" w:cs="Times New Roman"/>
          <w:i/>
          <w:sz w:val="24"/>
          <w:szCs w:val="24"/>
        </w:rPr>
        <w:t xml:space="preserve">general </w:t>
      </w:r>
      <w:proofErr w:type="spellStart"/>
      <w:r w:rsidRPr="0018634C">
        <w:rPr>
          <w:rFonts w:ascii="Times New Roman" w:hAnsi="Times New Roman" w:cs="Times New Roman"/>
          <w:i/>
          <w:sz w:val="24"/>
          <w:szCs w:val="24"/>
        </w:rPr>
        <w:t>intelect</w:t>
      </w:r>
      <w:proofErr w:type="spellEnd"/>
      <w:r w:rsidRPr="0018634C">
        <w:rPr>
          <w:rFonts w:ascii="Times New Roman" w:hAnsi="Times New Roman" w:cs="Times New Roman"/>
          <w:sz w:val="24"/>
          <w:szCs w:val="24"/>
        </w:rPr>
        <w:t xml:space="preserve">. Este seria posto no trabalho como fator produtivo para além da criação de riqueza medida pelo tempo de trabalho – ou seja, valor e riqueza se dissociam. Fenômenos da pós-grande indústria revelam uma interversão entre tempo de trabalho e tempo de não trabalho, assim como de espaço, incitando o capital a apropriar-se de novas dinâmicas de lucro – baseadas no ganho financeiro e rentista. </w:t>
      </w:r>
      <w:r w:rsidR="002C6194" w:rsidRPr="0018634C">
        <w:rPr>
          <w:rFonts w:ascii="Times New Roman" w:hAnsi="Times New Roman" w:cs="Times New Roman"/>
          <w:sz w:val="24"/>
          <w:szCs w:val="24"/>
        </w:rPr>
        <w:t>O</w:t>
      </w:r>
      <w:r w:rsidRPr="0018634C">
        <w:rPr>
          <w:rFonts w:ascii="Times New Roman" w:hAnsi="Times New Roman" w:cs="Times New Roman"/>
          <w:sz w:val="24"/>
          <w:szCs w:val="24"/>
        </w:rPr>
        <w:t xml:space="preserve"> presente trabalho busca retomar o método marxista e algumas passagens dos </w:t>
      </w:r>
      <w:proofErr w:type="spellStart"/>
      <w:r w:rsidRPr="0018634C">
        <w:rPr>
          <w:rFonts w:ascii="Times New Roman" w:hAnsi="Times New Roman" w:cs="Times New Roman"/>
          <w:i/>
          <w:sz w:val="24"/>
          <w:szCs w:val="24"/>
        </w:rPr>
        <w:t>Grundrisse</w:t>
      </w:r>
      <w:proofErr w:type="spellEnd"/>
      <w:r w:rsidRPr="0018634C">
        <w:rPr>
          <w:rFonts w:ascii="Times New Roman" w:hAnsi="Times New Roman" w:cs="Times New Roman"/>
          <w:sz w:val="24"/>
          <w:szCs w:val="24"/>
        </w:rPr>
        <w:t xml:space="preserve"> em revista das interpretações contemporâneas que tem por foco o trabalho imaterial na pós-grande indústria.</w:t>
      </w:r>
    </w:p>
    <w:p w:rsidR="00E3033E" w:rsidRPr="0018634C" w:rsidRDefault="00E3033E" w:rsidP="00E3033E">
      <w:pPr>
        <w:spacing w:line="360" w:lineRule="auto"/>
        <w:jc w:val="both"/>
        <w:rPr>
          <w:rFonts w:ascii="Times New Roman" w:hAnsi="Times New Roman" w:cs="Times New Roman"/>
          <w:sz w:val="24"/>
          <w:szCs w:val="24"/>
        </w:rPr>
      </w:pPr>
    </w:p>
    <w:p w:rsidR="00E3033E" w:rsidRPr="0018634C" w:rsidRDefault="00E3033E" w:rsidP="00E3033E">
      <w:pPr>
        <w:jc w:val="left"/>
        <w:rPr>
          <w:rFonts w:ascii="Times New Roman" w:hAnsi="Times New Roman" w:cs="Times New Roman"/>
          <w:sz w:val="24"/>
          <w:szCs w:val="24"/>
        </w:rPr>
      </w:pPr>
      <w:r w:rsidRPr="0018634C">
        <w:rPr>
          <w:rFonts w:ascii="Times New Roman" w:hAnsi="Times New Roman" w:cs="Times New Roman"/>
          <w:sz w:val="24"/>
          <w:szCs w:val="24"/>
        </w:rPr>
        <w:t>Palavras chave: trabalho imaterial; pós-grande indústria; valor; grande indústria.</w:t>
      </w:r>
    </w:p>
    <w:p w:rsidR="00E3033E" w:rsidRPr="0018634C" w:rsidRDefault="00E3033E" w:rsidP="00E3033E">
      <w:pPr>
        <w:jc w:val="left"/>
        <w:rPr>
          <w:rFonts w:ascii="Times New Roman" w:hAnsi="Times New Roman" w:cs="Times New Roman"/>
          <w:sz w:val="24"/>
          <w:szCs w:val="24"/>
        </w:rPr>
      </w:pPr>
    </w:p>
    <w:p w:rsidR="00E3033E" w:rsidRPr="0018634C" w:rsidRDefault="00E3033E" w:rsidP="00E3033E">
      <w:pPr>
        <w:jc w:val="left"/>
        <w:rPr>
          <w:rFonts w:ascii="Times New Roman" w:hAnsi="Times New Roman" w:cs="Times New Roman"/>
          <w:sz w:val="24"/>
          <w:szCs w:val="24"/>
        </w:rPr>
      </w:pPr>
      <w:r w:rsidRPr="0018634C">
        <w:rPr>
          <w:rFonts w:ascii="Times New Roman" w:hAnsi="Times New Roman" w:cs="Times New Roman"/>
          <w:sz w:val="24"/>
          <w:szCs w:val="24"/>
        </w:rPr>
        <w:t>Classificação JEL: P10, B51, J01.</w:t>
      </w:r>
    </w:p>
    <w:p w:rsidR="00E3033E" w:rsidRPr="0018634C" w:rsidRDefault="00E3033E">
      <w:pPr>
        <w:rPr>
          <w:sz w:val="24"/>
          <w:szCs w:val="24"/>
        </w:rPr>
      </w:pPr>
    </w:p>
    <w:p w:rsidR="00E3033E" w:rsidRPr="0018634C" w:rsidRDefault="00E3033E" w:rsidP="00467FC6">
      <w:pPr>
        <w:tabs>
          <w:tab w:val="left" w:pos="1701"/>
        </w:tabs>
        <w:spacing w:line="276" w:lineRule="auto"/>
        <w:jc w:val="both"/>
        <w:rPr>
          <w:rFonts w:ascii="Times New Roman" w:hAnsi="Times New Roman" w:cs="Times New Roman"/>
          <w:sz w:val="24"/>
          <w:szCs w:val="24"/>
          <w:lang w:val="en-US"/>
        </w:rPr>
      </w:pPr>
      <w:r w:rsidRPr="0018634C">
        <w:rPr>
          <w:rFonts w:ascii="Times New Roman" w:hAnsi="Times New Roman" w:cs="Times New Roman"/>
          <w:b/>
          <w:sz w:val="24"/>
          <w:szCs w:val="24"/>
          <w:lang w:val="en-US"/>
        </w:rPr>
        <w:t>ABSTRACT</w:t>
      </w:r>
      <w:r w:rsidR="00530EDE" w:rsidRPr="0018634C">
        <w:rPr>
          <w:rFonts w:ascii="Times New Roman" w:hAnsi="Times New Roman" w:cs="Times New Roman"/>
          <w:b/>
          <w:sz w:val="24"/>
          <w:szCs w:val="24"/>
          <w:lang w:val="en-US"/>
        </w:rPr>
        <w:t>:</w:t>
      </w:r>
      <w:r w:rsidR="00467FC6" w:rsidRPr="0018634C">
        <w:rPr>
          <w:rFonts w:ascii="Times New Roman" w:hAnsi="Times New Roman" w:cs="Times New Roman"/>
          <w:sz w:val="24"/>
          <w:szCs w:val="24"/>
          <w:lang w:val="en-US"/>
        </w:rPr>
        <w:t xml:space="preserve"> </w:t>
      </w:r>
      <w:r w:rsidR="00530EDE" w:rsidRPr="0018634C">
        <w:rPr>
          <w:rFonts w:ascii="Times New Roman" w:hAnsi="Times New Roman" w:cs="Times New Roman"/>
          <w:sz w:val="24"/>
          <w:szCs w:val="24"/>
          <w:lang w:val="en-US"/>
        </w:rPr>
        <w:t>S</w:t>
      </w:r>
      <w:r w:rsidR="00467FC6" w:rsidRPr="0018634C">
        <w:rPr>
          <w:rFonts w:ascii="Times New Roman" w:hAnsi="Times New Roman" w:cs="Times New Roman"/>
          <w:sz w:val="24"/>
          <w:szCs w:val="24"/>
          <w:lang w:val="en-US"/>
        </w:rPr>
        <w:t xml:space="preserve">ince the </w:t>
      </w:r>
      <w:proofErr w:type="spellStart"/>
      <w:r w:rsidR="00467FC6" w:rsidRPr="0018634C">
        <w:rPr>
          <w:rFonts w:ascii="Times New Roman" w:hAnsi="Times New Roman" w:cs="Times New Roman"/>
          <w:sz w:val="24"/>
          <w:szCs w:val="24"/>
          <w:lang w:val="en-US"/>
        </w:rPr>
        <w:t>the</w:t>
      </w:r>
      <w:proofErr w:type="spellEnd"/>
      <w:r w:rsidR="00467FC6" w:rsidRPr="0018634C">
        <w:rPr>
          <w:rFonts w:ascii="Times New Roman" w:hAnsi="Times New Roman" w:cs="Times New Roman"/>
          <w:sz w:val="24"/>
          <w:szCs w:val="24"/>
          <w:lang w:val="en-US"/>
        </w:rPr>
        <w:t xml:space="preserve"> </w:t>
      </w:r>
      <w:r w:rsidR="00AF167B" w:rsidRPr="0018634C">
        <w:rPr>
          <w:rFonts w:ascii="Times New Roman" w:hAnsi="Times New Roman" w:cs="Times New Roman"/>
          <w:sz w:val="24"/>
          <w:szCs w:val="24"/>
          <w:lang w:val="en-US"/>
        </w:rPr>
        <w:t>crisis</w:t>
      </w:r>
      <w:r w:rsidR="00467FC6" w:rsidRPr="0018634C">
        <w:rPr>
          <w:rFonts w:ascii="Times New Roman" w:hAnsi="Times New Roman" w:cs="Times New Roman"/>
          <w:sz w:val="24"/>
          <w:szCs w:val="24"/>
          <w:lang w:val="en-US"/>
        </w:rPr>
        <w:t xml:space="preserve"> of the </w:t>
      </w:r>
      <w:proofErr w:type="spellStart"/>
      <w:r w:rsidR="00467FC6" w:rsidRPr="0018634C">
        <w:rPr>
          <w:rFonts w:ascii="Times New Roman" w:hAnsi="Times New Roman" w:cs="Times New Roman"/>
          <w:sz w:val="24"/>
          <w:szCs w:val="24"/>
          <w:lang w:val="en-US"/>
        </w:rPr>
        <w:t>Fordist</w:t>
      </w:r>
      <w:proofErr w:type="spellEnd"/>
      <w:r w:rsidR="00467FC6" w:rsidRPr="0018634C">
        <w:rPr>
          <w:rFonts w:ascii="Times New Roman" w:hAnsi="Times New Roman" w:cs="Times New Roman"/>
          <w:sz w:val="24"/>
          <w:szCs w:val="24"/>
          <w:lang w:val="en-US"/>
        </w:rPr>
        <w:t xml:space="preserve"> regime of accumulation, immaterial labor has worked as a fundamental category for understanding </w:t>
      </w:r>
      <w:r w:rsidR="00530EDE" w:rsidRPr="0018634C">
        <w:rPr>
          <w:rFonts w:ascii="Times New Roman" w:hAnsi="Times New Roman" w:cs="Times New Roman"/>
          <w:sz w:val="24"/>
          <w:szCs w:val="24"/>
          <w:lang w:val="en-US"/>
        </w:rPr>
        <w:t>the recent transformation of the capitalist mode of production</w:t>
      </w:r>
      <w:r w:rsidR="00467FC6" w:rsidRPr="0018634C">
        <w:rPr>
          <w:rFonts w:ascii="Times New Roman" w:hAnsi="Times New Roman" w:cs="Times New Roman"/>
          <w:sz w:val="24"/>
          <w:szCs w:val="24"/>
          <w:lang w:val="en-US"/>
        </w:rPr>
        <w:t>. The resolving cognitive labor</w:t>
      </w:r>
      <w:r w:rsidR="002C6194" w:rsidRPr="0018634C">
        <w:rPr>
          <w:rFonts w:ascii="Times New Roman" w:hAnsi="Times New Roman" w:cs="Times New Roman"/>
          <w:sz w:val="24"/>
          <w:szCs w:val="24"/>
          <w:lang w:val="en-US"/>
        </w:rPr>
        <w:t xml:space="preserve"> is</w:t>
      </w:r>
      <w:r w:rsidR="00467FC6" w:rsidRPr="0018634C">
        <w:rPr>
          <w:rFonts w:ascii="Times New Roman" w:hAnsi="Times New Roman" w:cs="Times New Roman"/>
          <w:sz w:val="24"/>
          <w:szCs w:val="24"/>
          <w:lang w:val="en-US"/>
        </w:rPr>
        <w:t xml:space="preserve"> in line with what Karl Marx </w:t>
      </w:r>
      <w:r w:rsidR="006A3707" w:rsidRPr="0018634C">
        <w:rPr>
          <w:rFonts w:ascii="Times New Roman" w:hAnsi="Times New Roman" w:cs="Times New Roman"/>
          <w:sz w:val="24"/>
          <w:szCs w:val="24"/>
          <w:lang w:val="en-US"/>
        </w:rPr>
        <w:t>named</w:t>
      </w:r>
      <w:r w:rsidR="00467FC6" w:rsidRPr="0018634C">
        <w:rPr>
          <w:rFonts w:ascii="Times New Roman" w:hAnsi="Times New Roman" w:cs="Times New Roman"/>
          <w:sz w:val="24"/>
          <w:szCs w:val="24"/>
          <w:lang w:val="en-US"/>
        </w:rPr>
        <w:t xml:space="preserve"> </w:t>
      </w:r>
      <w:r w:rsidR="006A3707" w:rsidRPr="0018634C">
        <w:rPr>
          <w:rFonts w:ascii="Times New Roman" w:hAnsi="Times New Roman" w:cs="Times New Roman"/>
          <w:sz w:val="24"/>
          <w:szCs w:val="24"/>
          <w:lang w:val="en-US"/>
        </w:rPr>
        <w:t xml:space="preserve">as general </w:t>
      </w:r>
      <w:proofErr w:type="spellStart"/>
      <w:r w:rsidR="006A3707" w:rsidRPr="0018634C">
        <w:rPr>
          <w:rFonts w:ascii="Times New Roman" w:hAnsi="Times New Roman" w:cs="Times New Roman"/>
          <w:sz w:val="24"/>
          <w:szCs w:val="24"/>
          <w:lang w:val="en-US"/>
        </w:rPr>
        <w:t>intelect</w:t>
      </w:r>
      <w:proofErr w:type="spellEnd"/>
      <w:r w:rsidR="006A3707" w:rsidRPr="0018634C">
        <w:rPr>
          <w:rFonts w:ascii="Times New Roman" w:hAnsi="Times New Roman" w:cs="Times New Roman"/>
          <w:sz w:val="24"/>
          <w:szCs w:val="24"/>
          <w:lang w:val="en-US"/>
        </w:rPr>
        <w:t xml:space="preserve"> in </w:t>
      </w:r>
      <w:proofErr w:type="spellStart"/>
      <w:r w:rsidR="00467FC6" w:rsidRPr="0018634C">
        <w:rPr>
          <w:rFonts w:ascii="Times New Roman" w:hAnsi="Times New Roman" w:cs="Times New Roman"/>
          <w:i/>
          <w:sz w:val="24"/>
          <w:szCs w:val="24"/>
          <w:lang w:val="en-US"/>
        </w:rPr>
        <w:t>Grundrisse</w:t>
      </w:r>
      <w:proofErr w:type="spellEnd"/>
      <w:r w:rsidR="00467FC6" w:rsidRPr="0018634C">
        <w:rPr>
          <w:rFonts w:ascii="Times New Roman" w:hAnsi="Times New Roman" w:cs="Times New Roman"/>
          <w:sz w:val="24"/>
          <w:szCs w:val="24"/>
          <w:lang w:val="en-US"/>
        </w:rPr>
        <w:t xml:space="preserve"> (1857). This would be </w:t>
      </w:r>
      <w:r w:rsidR="00AF167B" w:rsidRPr="0018634C">
        <w:rPr>
          <w:rFonts w:ascii="Times New Roman" w:hAnsi="Times New Roman" w:cs="Times New Roman"/>
          <w:sz w:val="24"/>
          <w:szCs w:val="24"/>
          <w:lang w:val="en-US"/>
        </w:rPr>
        <w:t>employed</w:t>
      </w:r>
      <w:r w:rsidR="00467FC6" w:rsidRPr="0018634C">
        <w:rPr>
          <w:rFonts w:ascii="Times New Roman" w:hAnsi="Times New Roman" w:cs="Times New Roman"/>
          <w:sz w:val="24"/>
          <w:szCs w:val="24"/>
          <w:lang w:val="en-US"/>
        </w:rPr>
        <w:t xml:space="preserve"> as a productive factor that is beyond the creation of wealth as measured by labor time - </w:t>
      </w:r>
      <w:proofErr w:type="spellStart"/>
      <w:r w:rsidR="00467FC6" w:rsidRPr="0018634C">
        <w:rPr>
          <w:rFonts w:ascii="Times New Roman" w:hAnsi="Times New Roman" w:cs="Times New Roman"/>
          <w:sz w:val="24"/>
          <w:szCs w:val="24"/>
          <w:lang w:val="en-US"/>
        </w:rPr>
        <w:t>ie</w:t>
      </w:r>
      <w:proofErr w:type="spellEnd"/>
      <w:r w:rsidR="00467FC6" w:rsidRPr="0018634C">
        <w:rPr>
          <w:rFonts w:ascii="Times New Roman" w:hAnsi="Times New Roman" w:cs="Times New Roman"/>
          <w:sz w:val="24"/>
          <w:szCs w:val="24"/>
          <w:lang w:val="en-US"/>
        </w:rPr>
        <w:t xml:space="preserve"> value and wealth dissociate. Phenomena of post-big industry show </w:t>
      </w:r>
      <w:proofErr w:type="spellStart"/>
      <w:r w:rsidR="006A3707" w:rsidRPr="0018634C">
        <w:rPr>
          <w:rFonts w:ascii="Times New Roman" w:hAnsi="Times New Roman" w:cs="Times New Roman"/>
          <w:i/>
          <w:sz w:val="24"/>
          <w:szCs w:val="24"/>
          <w:lang w:val="en-US"/>
        </w:rPr>
        <w:t>umschlagen</w:t>
      </w:r>
      <w:proofErr w:type="spellEnd"/>
      <w:r w:rsidR="006A3707" w:rsidRPr="0018634C">
        <w:rPr>
          <w:rFonts w:ascii="Times New Roman" w:hAnsi="Times New Roman" w:cs="Times New Roman"/>
          <w:sz w:val="24"/>
          <w:szCs w:val="24"/>
          <w:lang w:val="en-US"/>
        </w:rPr>
        <w:t xml:space="preserve"> </w:t>
      </w:r>
      <w:r w:rsidR="00467FC6" w:rsidRPr="0018634C">
        <w:rPr>
          <w:rFonts w:ascii="Times New Roman" w:hAnsi="Times New Roman" w:cs="Times New Roman"/>
          <w:sz w:val="24"/>
          <w:szCs w:val="24"/>
          <w:lang w:val="en-US"/>
        </w:rPr>
        <w:t xml:space="preserve">between work time and non-working time as well as space, spurring capital appropriating new dynamic profit - based on financial gain. </w:t>
      </w:r>
      <w:r w:rsidR="002C6194" w:rsidRPr="0018634C">
        <w:rPr>
          <w:rFonts w:ascii="Times New Roman" w:hAnsi="Times New Roman" w:cs="Times New Roman"/>
          <w:sz w:val="24"/>
          <w:szCs w:val="24"/>
          <w:lang w:val="en-US"/>
        </w:rPr>
        <w:t>T</w:t>
      </w:r>
      <w:r w:rsidR="00467FC6" w:rsidRPr="0018634C">
        <w:rPr>
          <w:rFonts w:ascii="Times New Roman" w:hAnsi="Times New Roman" w:cs="Times New Roman"/>
          <w:sz w:val="24"/>
          <w:szCs w:val="24"/>
          <w:lang w:val="en-US"/>
        </w:rPr>
        <w:t xml:space="preserve">his paper seeks to resume the Marxist method and some passages in the </w:t>
      </w:r>
      <w:proofErr w:type="spellStart"/>
      <w:r w:rsidR="00467FC6" w:rsidRPr="0018634C">
        <w:rPr>
          <w:rFonts w:ascii="Times New Roman" w:hAnsi="Times New Roman" w:cs="Times New Roman"/>
          <w:i/>
          <w:sz w:val="24"/>
          <w:szCs w:val="24"/>
          <w:lang w:val="en-US"/>
        </w:rPr>
        <w:t>Grundrisse</w:t>
      </w:r>
      <w:proofErr w:type="spellEnd"/>
      <w:r w:rsidR="00467FC6" w:rsidRPr="0018634C">
        <w:rPr>
          <w:rFonts w:ascii="Times New Roman" w:hAnsi="Times New Roman" w:cs="Times New Roman"/>
          <w:sz w:val="24"/>
          <w:szCs w:val="24"/>
          <w:lang w:val="en-US"/>
        </w:rPr>
        <w:t xml:space="preserve"> </w:t>
      </w:r>
      <w:r w:rsidR="006A3707" w:rsidRPr="0018634C">
        <w:rPr>
          <w:rFonts w:ascii="Times New Roman" w:hAnsi="Times New Roman" w:cs="Times New Roman"/>
          <w:sz w:val="24"/>
          <w:szCs w:val="24"/>
          <w:lang w:val="en-US"/>
        </w:rPr>
        <w:t>reviewing</w:t>
      </w:r>
      <w:r w:rsidR="00467FC6" w:rsidRPr="0018634C">
        <w:rPr>
          <w:rFonts w:ascii="Times New Roman" w:hAnsi="Times New Roman" w:cs="Times New Roman"/>
          <w:sz w:val="24"/>
          <w:szCs w:val="24"/>
          <w:lang w:val="en-US"/>
        </w:rPr>
        <w:t xml:space="preserve"> contemporary interpretations </w:t>
      </w:r>
      <w:r w:rsidR="006A3707" w:rsidRPr="0018634C">
        <w:rPr>
          <w:rFonts w:ascii="Times New Roman" w:hAnsi="Times New Roman" w:cs="Times New Roman"/>
          <w:sz w:val="24"/>
          <w:szCs w:val="24"/>
          <w:lang w:val="en-US"/>
        </w:rPr>
        <w:t>which</w:t>
      </w:r>
      <w:r w:rsidR="00467FC6" w:rsidRPr="0018634C">
        <w:rPr>
          <w:rFonts w:ascii="Times New Roman" w:hAnsi="Times New Roman" w:cs="Times New Roman"/>
          <w:sz w:val="24"/>
          <w:szCs w:val="24"/>
          <w:lang w:val="en-US"/>
        </w:rPr>
        <w:t xml:space="preserve"> focus immaterial labor in the post-big industry.</w:t>
      </w:r>
    </w:p>
    <w:sectPr w:rsidR="00E3033E" w:rsidRPr="0018634C" w:rsidSect="00E6156A">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D3F" w:rsidRDefault="006F0D3F" w:rsidP="00CC2C73">
      <w:r>
        <w:separator/>
      </w:r>
    </w:p>
  </w:endnote>
  <w:endnote w:type="continuationSeparator" w:id="0">
    <w:p w:rsidR="006F0D3F" w:rsidRDefault="006F0D3F" w:rsidP="00CC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D3F" w:rsidRDefault="006F0D3F" w:rsidP="00CC2C73">
      <w:r>
        <w:separator/>
      </w:r>
    </w:p>
  </w:footnote>
  <w:footnote w:type="continuationSeparator" w:id="0">
    <w:p w:rsidR="006F0D3F" w:rsidRDefault="006F0D3F" w:rsidP="00CC2C73">
      <w:r>
        <w:continuationSeparator/>
      </w:r>
    </w:p>
  </w:footnote>
  <w:footnote w:id="1">
    <w:p w:rsidR="003A691C" w:rsidRPr="0018634C" w:rsidRDefault="003A691C" w:rsidP="00CC2C73">
      <w:pPr>
        <w:pStyle w:val="Textodenotaderodap"/>
        <w:jc w:val="both"/>
        <w:rPr>
          <w:rFonts w:ascii="Times New Roman" w:hAnsi="Times New Roman" w:cs="Times New Roman"/>
          <w:sz w:val="10"/>
        </w:rPr>
      </w:pPr>
      <w:bookmarkStart w:id="0" w:name="_GoBack"/>
      <w:r w:rsidRPr="0018634C">
        <w:rPr>
          <w:rStyle w:val="Refdenotaderodap"/>
          <w:rFonts w:ascii="Times New Roman" w:hAnsi="Times New Roman" w:cs="Times New Roman"/>
        </w:rPr>
        <w:footnoteRef/>
      </w:r>
      <w:r w:rsidRPr="0018634C">
        <w:rPr>
          <w:rFonts w:ascii="Times New Roman" w:hAnsi="Times New Roman" w:cs="Times New Roman"/>
        </w:rPr>
        <w:t xml:space="preserve"> Adotamos fundamentalmente a concepção sobre o trabalho de </w:t>
      </w:r>
      <w:proofErr w:type="spellStart"/>
      <w:r w:rsidRPr="0018634C">
        <w:rPr>
          <w:rFonts w:ascii="Times New Roman" w:hAnsi="Times New Roman" w:cs="Times New Roman"/>
        </w:rPr>
        <w:t>Gyorgy</w:t>
      </w:r>
      <w:proofErr w:type="spellEnd"/>
      <w:r w:rsidRPr="0018634C">
        <w:rPr>
          <w:rFonts w:ascii="Times New Roman" w:hAnsi="Times New Roman" w:cs="Times New Roman"/>
        </w:rPr>
        <w:t xml:space="preserve"> </w:t>
      </w:r>
      <w:proofErr w:type="spellStart"/>
      <w:r w:rsidRPr="0018634C">
        <w:rPr>
          <w:rFonts w:ascii="Times New Roman" w:hAnsi="Times New Roman" w:cs="Times New Roman"/>
        </w:rPr>
        <w:t>Lukács</w:t>
      </w:r>
      <w:proofErr w:type="spellEnd"/>
      <w:r w:rsidRPr="0018634C">
        <w:rPr>
          <w:rFonts w:ascii="Times New Roman" w:hAnsi="Times New Roman" w:cs="Times New Roman"/>
        </w:rPr>
        <w:t xml:space="preserve"> por esta ser amplamente discutida e por ter como referência os escritos de Marx.</w:t>
      </w:r>
      <w:r w:rsidR="00146AA5" w:rsidRPr="0018634C">
        <w:rPr>
          <w:rFonts w:ascii="Times New Roman" w:hAnsi="Times New Roman" w:cs="Times New Roman"/>
        </w:rPr>
        <w:t xml:space="preserve"> Para uma compreensão mais aprofundada do conceito ver Lukács (2013), cap. 1</w:t>
      </w:r>
      <w:r w:rsidR="001A3F08" w:rsidRPr="0018634C">
        <w:rPr>
          <w:rFonts w:ascii="Times New Roman" w:hAnsi="Times New Roman" w:cs="Times New Roman"/>
        </w:rPr>
        <w:t>, “O trabalho”</w:t>
      </w:r>
      <w:r w:rsidR="00CF5807" w:rsidRPr="0018634C">
        <w:rPr>
          <w:rFonts w:ascii="Times New Roman" w:hAnsi="Times New Roman" w:cs="Times New Roman"/>
        </w:rPr>
        <w:t>,</w:t>
      </w:r>
      <w:r w:rsidR="001A3F08" w:rsidRPr="0018634C">
        <w:rPr>
          <w:rFonts w:ascii="Times New Roman" w:hAnsi="Times New Roman" w:cs="Times New Roman"/>
        </w:rPr>
        <w:t xml:space="preserve"> ou ainda Lessa (2012), cap. 2, “A categoria trabalho”</w:t>
      </w:r>
      <w:r w:rsidR="00CF5807" w:rsidRPr="0018634C">
        <w:rPr>
          <w:rFonts w:ascii="Times New Roman" w:hAnsi="Times New Roman" w:cs="Times New Roman"/>
        </w:rPr>
        <w:t>.</w:t>
      </w:r>
    </w:p>
  </w:footnote>
  <w:footnote w:id="2">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w:t>
      </w:r>
      <w:r w:rsidR="00953CA9" w:rsidRPr="0018634C">
        <w:rPr>
          <w:rFonts w:ascii="Times New Roman" w:hAnsi="Times New Roman" w:cs="Times New Roman"/>
        </w:rPr>
        <w:t xml:space="preserve">Para essa questão Lessa (2011, p. 164) aponta que </w:t>
      </w:r>
      <w:r w:rsidRPr="0018634C">
        <w:rPr>
          <w:rFonts w:ascii="Times New Roman" w:hAnsi="Times New Roman" w:cs="Times New Roman"/>
        </w:rPr>
        <w:t xml:space="preserve">“Nas sociedades de classes anteriores, toda a riqueza era produzida pelos trabalhadores ao converterem a natureza nos meios de produção e de subsistência. Nas sociedades escravistas e feudais, toda a riqueza advinha direta e imediatamente dos escravos e dos servos. E todos os auxiliares da classe dominante (exército, Igrejas, capatazes, feitores etc.) compareciam como custos de produção. Mesmo quando assalariados (os soldados em Roma, por exemplo), a reprodução social se dava de tal modo que não velava o fato de que seus salários saíam da riqueza dos membros da classe dominante, os quais a obtinham da exploração dos servos e dos escravos. A medida de riqueza nestas formações anteriores ao capitalismo se relacionava à quantidade de </w:t>
      </w:r>
      <w:r w:rsidR="00953CA9" w:rsidRPr="0018634C">
        <w:rPr>
          <w:rFonts w:ascii="Times New Roman" w:hAnsi="Times New Roman" w:cs="Times New Roman"/>
        </w:rPr>
        <w:t>escravos, terras, servos etc.”</w:t>
      </w:r>
    </w:p>
  </w:footnote>
  <w:footnote w:id="3">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Empregamos o termo “produtivo” e “improdutivo” na relação com as produções pré-capitalistas. </w:t>
      </w:r>
    </w:p>
  </w:footnote>
  <w:footnote w:id="4">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Não devemos nos deixar enganar pelo vocábulo fisiológico dessa passagem na obra de Marx, pois valor é uma substância social, não contendo qualquer relação direta com desgaste calórico ou energético. Se o contrário fosse verdade um tear com fusos de ouro agregaria maior valor ao fio</w:t>
      </w:r>
      <w:r w:rsidR="00440272" w:rsidRPr="0018634C">
        <w:rPr>
          <w:rFonts w:ascii="Times New Roman" w:hAnsi="Times New Roman" w:cs="Times New Roman"/>
        </w:rPr>
        <w:t>. Isto, no entanto não ocorre, pois</w:t>
      </w:r>
      <w:r w:rsidRPr="0018634C">
        <w:rPr>
          <w:rFonts w:ascii="Times New Roman" w:hAnsi="Times New Roman" w:cs="Times New Roman"/>
        </w:rPr>
        <w:t xml:space="preserve"> “</w:t>
      </w:r>
      <w:r w:rsidR="001A3E35" w:rsidRPr="0018634C">
        <w:rPr>
          <w:rFonts w:ascii="Times New Roman" w:hAnsi="Times New Roman" w:cs="Times New Roman"/>
        </w:rPr>
        <w:t xml:space="preserve">[...] </w:t>
      </w:r>
      <w:r w:rsidRPr="0018634C">
        <w:rPr>
          <w:rFonts w:ascii="Times New Roman" w:hAnsi="Times New Roman" w:cs="Times New Roman"/>
        </w:rPr>
        <w:t>ainda que o capitalista tivesse a fantasia de empregar fusos de ouro em vez de fusos de ferro, no valor do fio só conta, todavia, o trabalho socialmente necessário</w:t>
      </w:r>
      <w:r w:rsidR="00440272" w:rsidRPr="0018634C">
        <w:rPr>
          <w:rFonts w:ascii="Times New Roman" w:hAnsi="Times New Roman" w:cs="Times New Roman"/>
        </w:rPr>
        <w:t xml:space="preserve"> [...]</w:t>
      </w:r>
      <w:r w:rsidRPr="0018634C">
        <w:rPr>
          <w:rFonts w:ascii="Times New Roman" w:hAnsi="Times New Roman" w:cs="Times New Roman"/>
        </w:rPr>
        <w:t xml:space="preserve"> para a produção de fusos de ferro.” (MARX, 1983</w:t>
      </w:r>
      <w:r w:rsidR="001842AA" w:rsidRPr="0018634C">
        <w:rPr>
          <w:rFonts w:ascii="Times New Roman" w:hAnsi="Times New Roman" w:cs="Times New Roman"/>
        </w:rPr>
        <w:t>, p.</w:t>
      </w:r>
      <w:r w:rsidRPr="0018634C">
        <w:rPr>
          <w:rFonts w:ascii="Times New Roman" w:hAnsi="Times New Roman" w:cs="Times New Roman"/>
        </w:rPr>
        <w:t xml:space="preserve"> 156).</w:t>
      </w:r>
    </w:p>
  </w:footnote>
  <w:footnote w:id="5">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00FF324A" w:rsidRPr="0018634C">
        <w:rPr>
          <w:rFonts w:ascii="Times New Roman" w:hAnsi="Times New Roman" w:cs="Times New Roman"/>
        </w:rPr>
        <w:t xml:space="preserve"> Convém</w:t>
      </w:r>
      <w:r w:rsidRPr="0018634C">
        <w:rPr>
          <w:rFonts w:ascii="Times New Roman" w:hAnsi="Times New Roman" w:cs="Times New Roman"/>
        </w:rPr>
        <w:t xml:space="preserve"> observar que trabalho imaterial não</w:t>
      </w:r>
      <w:r w:rsidR="00FF324A" w:rsidRPr="0018634C">
        <w:rPr>
          <w:rFonts w:ascii="Times New Roman" w:hAnsi="Times New Roman" w:cs="Times New Roman"/>
        </w:rPr>
        <w:t xml:space="preserve"> corresponde</w:t>
      </w:r>
      <w:r w:rsidRPr="0018634C">
        <w:rPr>
          <w:rFonts w:ascii="Times New Roman" w:hAnsi="Times New Roman" w:cs="Times New Roman"/>
        </w:rPr>
        <w:t xml:space="preserve"> unicamente a trabalho intelectual e que há diferenciação entre o produto que é imaterial e o trabalho imaterial, que buscaremos precisar na seção 3.</w:t>
      </w:r>
    </w:p>
  </w:footnote>
  <w:footnote w:id="6">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Para </w:t>
      </w:r>
      <w:proofErr w:type="spellStart"/>
      <w:r w:rsidRPr="0018634C">
        <w:rPr>
          <w:rFonts w:ascii="Times New Roman" w:hAnsi="Times New Roman" w:cs="Times New Roman"/>
        </w:rPr>
        <w:t>Gorz</w:t>
      </w:r>
      <w:proofErr w:type="spellEnd"/>
      <w:r w:rsidRPr="0018634C">
        <w:rPr>
          <w:rFonts w:ascii="Times New Roman" w:hAnsi="Times New Roman" w:cs="Times New Roman"/>
        </w:rPr>
        <w:t xml:space="preserve"> “</w:t>
      </w:r>
      <w:r w:rsidR="00111271" w:rsidRPr="0018634C">
        <w:rPr>
          <w:rFonts w:ascii="Times New Roman" w:hAnsi="Times New Roman" w:cs="Times New Roman"/>
        </w:rPr>
        <w:t xml:space="preserve">[...] </w:t>
      </w:r>
      <w:r w:rsidRPr="0018634C">
        <w:rPr>
          <w:rFonts w:ascii="Times New Roman" w:hAnsi="Times New Roman" w:cs="Times New Roman"/>
        </w:rPr>
        <w:t>conhecimento pode se referir àquilo que é formalizado, como é o caso do conhecimento técnico-científico, que historicamente foi aspecto fundamental de valorização do capital. Diferente dele é o saber, que corresponde aos aprendizados cotidianos, às expectativas externas ao tempo e ao espaço de trabalho, sendo este saber o que vem a constituir o valor-conhecimento, nova base de produção da riqueza capitalista.” (CAMARGO, 2011</w:t>
      </w:r>
      <w:r w:rsidR="00491436" w:rsidRPr="0018634C">
        <w:rPr>
          <w:rFonts w:ascii="Times New Roman" w:hAnsi="Times New Roman" w:cs="Times New Roman"/>
        </w:rPr>
        <w:t>, p. 43</w:t>
      </w:r>
      <w:r w:rsidRPr="0018634C">
        <w:rPr>
          <w:rFonts w:ascii="Times New Roman" w:hAnsi="Times New Roman" w:cs="Times New Roman"/>
        </w:rPr>
        <w:t>).</w:t>
      </w:r>
    </w:p>
  </w:footnote>
  <w:footnote w:id="7">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00301E85" w:rsidRPr="0018634C">
        <w:rPr>
          <w:rFonts w:ascii="Times New Roman" w:hAnsi="Times New Roman" w:cs="Times New Roman"/>
        </w:rPr>
        <w:t xml:space="preserve"> Por “industrial” Marx se referia</w:t>
      </w:r>
      <w:r w:rsidRPr="0018634C">
        <w:rPr>
          <w:rFonts w:ascii="Times New Roman" w:hAnsi="Times New Roman" w:cs="Times New Roman"/>
        </w:rPr>
        <w:t xml:space="preserve"> a </w:t>
      </w:r>
      <w:r w:rsidR="00301E85" w:rsidRPr="0018634C">
        <w:rPr>
          <w:rFonts w:ascii="Times New Roman" w:hAnsi="Times New Roman" w:cs="Times New Roman"/>
        </w:rPr>
        <w:t xml:space="preserve">qualquer setor </w:t>
      </w:r>
      <w:r w:rsidR="00CE16C5" w:rsidRPr="0018634C">
        <w:rPr>
          <w:rFonts w:ascii="Times New Roman" w:hAnsi="Times New Roman" w:cs="Times New Roman"/>
        </w:rPr>
        <w:t xml:space="preserve">produtivo </w:t>
      </w:r>
      <w:r w:rsidR="00301E85" w:rsidRPr="0018634C">
        <w:rPr>
          <w:rFonts w:ascii="Times New Roman" w:hAnsi="Times New Roman" w:cs="Times New Roman"/>
        </w:rPr>
        <w:t xml:space="preserve">explorado </w:t>
      </w:r>
      <w:r w:rsidR="00CE16C5" w:rsidRPr="0018634C">
        <w:rPr>
          <w:rFonts w:ascii="Times New Roman" w:hAnsi="Times New Roman" w:cs="Times New Roman"/>
        </w:rPr>
        <w:t>de</w:t>
      </w:r>
      <w:r w:rsidR="00301E85" w:rsidRPr="0018634C">
        <w:rPr>
          <w:rFonts w:ascii="Times New Roman" w:hAnsi="Times New Roman" w:cs="Times New Roman"/>
        </w:rPr>
        <w:t xml:space="preserve"> modo capitalista (SANTOS, 2012</w:t>
      </w:r>
      <w:r w:rsidRPr="0018634C">
        <w:rPr>
          <w:rFonts w:ascii="Times New Roman" w:hAnsi="Times New Roman" w:cs="Times New Roman"/>
        </w:rPr>
        <w:t>).</w:t>
      </w:r>
    </w:p>
  </w:footnote>
  <w:footnote w:id="8">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Ciência não é trabalho porque não possui um fim premeditado como objetivo. Ela é a própria mediação dentro do processo de trabalho. Ver </w:t>
      </w:r>
      <w:r w:rsidR="00BE472B" w:rsidRPr="0018634C">
        <w:rPr>
          <w:rFonts w:ascii="Times New Roman" w:hAnsi="Times New Roman" w:cs="Times New Roman"/>
        </w:rPr>
        <w:t>Lessa (</w:t>
      </w:r>
      <w:r w:rsidRPr="0018634C">
        <w:rPr>
          <w:rFonts w:ascii="Times New Roman" w:hAnsi="Times New Roman" w:cs="Times New Roman"/>
        </w:rPr>
        <w:t>2012</w:t>
      </w:r>
      <w:r w:rsidR="00BE472B" w:rsidRPr="0018634C">
        <w:rPr>
          <w:rFonts w:ascii="Times New Roman" w:hAnsi="Times New Roman" w:cs="Times New Roman"/>
        </w:rPr>
        <w:t>)</w:t>
      </w:r>
      <w:r w:rsidRPr="0018634C">
        <w:rPr>
          <w:rFonts w:ascii="Times New Roman" w:hAnsi="Times New Roman" w:cs="Times New Roman"/>
        </w:rPr>
        <w:t>.</w:t>
      </w:r>
    </w:p>
  </w:footnote>
  <w:footnote w:id="9">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A análise feita nesta seção baseia-se na Teoria da Regulação, escola francesa de economia, cujos principais representantes são Michel </w:t>
      </w:r>
      <w:proofErr w:type="spellStart"/>
      <w:r w:rsidRPr="0018634C">
        <w:rPr>
          <w:rFonts w:ascii="Times New Roman" w:hAnsi="Times New Roman" w:cs="Times New Roman"/>
        </w:rPr>
        <w:t>Aglietta</w:t>
      </w:r>
      <w:proofErr w:type="spellEnd"/>
      <w:r w:rsidRPr="0018634C">
        <w:rPr>
          <w:rFonts w:ascii="Times New Roman" w:hAnsi="Times New Roman" w:cs="Times New Roman"/>
        </w:rPr>
        <w:t xml:space="preserve">, André </w:t>
      </w:r>
      <w:proofErr w:type="spellStart"/>
      <w:r w:rsidRPr="0018634C">
        <w:rPr>
          <w:rFonts w:ascii="Times New Roman" w:hAnsi="Times New Roman" w:cs="Times New Roman"/>
        </w:rPr>
        <w:t>Orléan</w:t>
      </w:r>
      <w:proofErr w:type="spellEnd"/>
      <w:r w:rsidRPr="0018634C">
        <w:rPr>
          <w:rFonts w:ascii="Times New Roman" w:hAnsi="Times New Roman" w:cs="Times New Roman"/>
        </w:rPr>
        <w:t xml:space="preserve">, Robert Boyer, </w:t>
      </w:r>
      <w:r w:rsidR="006526C7" w:rsidRPr="0018634C">
        <w:rPr>
          <w:rFonts w:ascii="Times New Roman" w:hAnsi="Times New Roman" w:cs="Times New Roman"/>
        </w:rPr>
        <w:t xml:space="preserve">Alain </w:t>
      </w:r>
      <w:proofErr w:type="spellStart"/>
      <w:r w:rsidR="006526C7" w:rsidRPr="0018634C">
        <w:rPr>
          <w:rFonts w:ascii="Times New Roman" w:hAnsi="Times New Roman" w:cs="Times New Roman"/>
        </w:rPr>
        <w:t>Lipietz</w:t>
      </w:r>
      <w:proofErr w:type="spellEnd"/>
      <w:r w:rsidR="006526C7" w:rsidRPr="0018634C">
        <w:rPr>
          <w:rFonts w:ascii="Times New Roman" w:hAnsi="Times New Roman" w:cs="Times New Roman"/>
        </w:rPr>
        <w:t xml:space="preserve"> </w:t>
      </w:r>
      <w:r w:rsidRPr="0018634C">
        <w:rPr>
          <w:rFonts w:ascii="Times New Roman" w:hAnsi="Times New Roman" w:cs="Times New Roman"/>
        </w:rPr>
        <w:t>dentre outros. A Teoria tem como referência o pensamento marxiano e keynesiano.</w:t>
      </w:r>
    </w:p>
  </w:footnote>
  <w:footnote w:id="10">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002301D6" w:rsidRPr="0018634C">
        <w:rPr>
          <w:rFonts w:ascii="Times New Roman" w:hAnsi="Times New Roman" w:cs="Times New Roman"/>
        </w:rPr>
        <w:t xml:space="preserve"> Ocorridas </w:t>
      </w:r>
      <w:r w:rsidRPr="0018634C">
        <w:rPr>
          <w:rFonts w:ascii="Times New Roman" w:hAnsi="Times New Roman" w:cs="Times New Roman"/>
        </w:rPr>
        <w:t xml:space="preserve">na Suécia, no Vale do Silício e também </w:t>
      </w:r>
      <w:r w:rsidR="00F26E27" w:rsidRPr="0018634C">
        <w:rPr>
          <w:rFonts w:ascii="Times New Roman" w:hAnsi="Times New Roman" w:cs="Times New Roman"/>
        </w:rPr>
        <w:t>n</w:t>
      </w:r>
      <w:r w:rsidRPr="0018634C">
        <w:rPr>
          <w:rFonts w:ascii="Times New Roman" w:hAnsi="Times New Roman" w:cs="Times New Roman"/>
        </w:rPr>
        <w:t>a experiência japonesa do toyotismo.</w:t>
      </w:r>
      <w:r w:rsidR="002301D6" w:rsidRPr="0018634C">
        <w:rPr>
          <w:rFonts w:ascii="Times New Roman" w:hAnsi="Times New Roman" w:cs="Times New Roman"/>
        </w:rPr>
        <w:t xml:space="preserve"> Ver Antunes (2000).</w:t>
      </w:r>
    </w:p>
  </w:footnote>
  <w:footnote w:id="11">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Tais resultados foram possíveis por Antunes </w:t>
      </w:r>
      <w:r w:rsidR="00CE16C5" w:rsidRPr="0018634C">
        <w:rPr>
          <w:rFonts w:ascii="Times New Roman" w:hAnsi="Times New Roman" w:cs="Times New Roman"/>
        </w:rPr>
        <w:t xml:space="preserve">(2000) </w:t>
      </w:r>
      <w:r w:rsidRPr="0018634C">
        <w:rPr>
          <w:rFonts w:ascii="Times New Roman" w:hAnsi="Times New Roman" w:cs="Times New Roman"/>
        </w:rPr>
        <w:t>através de um trabalho empírico onde é expost</w:t>
      </w:r>
      <w:r w:rsidR="00F26E27" w:rsidRPr="0018634C">
        <w:rPr>
          <w:rFonts w:ascii="Times New Roman" w:hAnsi="Times New Roman" w:cs="Times New Roman"/>
        </w:rPr>
        <w:t>a</w:t>
      </w:r>
      <w:r w:rsidRPr="0018634C">
        <w:rPr>
          <w:rFonts w:ascii="Times New Roman" w:hAnsi="Times New Roman" w:cs="Times New Roman"/>
        </w:rPr>
        <w:t xml:space="preserve"> a ocorrência deste processo na Itália, no Japão, na Grã-Bretanha e em regiões dos Estados Unidos.</w:t>
      </w:r>
    </w:p>
  </w:footnote>
  <w:footnote w:id="12">
    <w:p w:rsidR="003A691C" w:rsidRPr="0018634C" w:rsidRDefault="003A691C" w:rsidP="002A5ECE">
      <w:pPr>
        <w:pStyle w:val="Textodenotaderodap"/>
        <w:jc w:val="both"/>
        <w:rPr>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A periodização de Prado</w:t>
      </w:r>
      <w:r w:rsidR="00070CD5" w:rsidRPr="0018634C">
        <w:rPr>
          <w:rFonts w:ascii="Times New Roman" w:hAnsi="Times New Roman" w:cs="Times New Roman"/>
        </w:rPr>
        <w:t xml:space="preserve"> (2005a)</w:t>
      </w:r>
      <w:r w:rsidRPr="0018634C">
        <w:rPr>
          <w:rFonts w:ascii="Times New Roman" w:hAnsi="Times New Roman" w:cs="Times New Roman"/>
        </w:rPr>
        <w:t xml:space="preserve"> denomina o período vigente de </w:t>
      </w:r>
      <w:r w:rsidRPr="0018634C">
        <w:rPr>
          <w:rFonts w:ascii="Times New Roman" w:hAnsi="Times New Roman" w:cs="Times New Roman"/>
          <w:i/>
        </w:rPr>
        <w:t>pós-grande indústria</w:t>
      </w:r>
      <w:r w:rsidRPr="0018634C">
        <w:rPr>
          <w:rFonts w:ascii="Times New Roman" w:hAnsi="Times New Roman" w:cs="Times New Roman"/>
        </w:rPr>
        <w:t xml:space="preserve">, considerando o momento atual uma superação </w:t>
      </w:r>
      <w:r w:rsidR="00CE16C5" w:rsidRPr="0018634C">
        <w:rPr>
          <w:rFonts w:ascii="Times New Roman" w:hAnsi="Times New Roman" w:cs="Times New Roman"/>
        </w:rPr>
        <w:t>parcial</w:t>
      </w:r>
      <w:r w:rsidRPr="0018634C">
        <w:rPr>
          <w:rFonts w:ascii="Times New Roman" w:hAnsi="Times New Roman" w:cs="Times New Roman"/>
        </w:rPr>
        <w:t xml:space="preserve"> da </w:t>
      </w:r>
      <w:r w:rsidRPr="0018634C">
        <w:rPr>
          <w:rFonts w:ascii="Times New Roman" w:hAnsi="Times New Roman" w:cs="Times New Roman"/>
          <w:i/>
        </w:rPr>
        <w:t>grande indústria</w:t>
      </w:r>
      <w:r w:rsidRPr="0018634C">
        <w:rPr>
          <w:rFonts w:ascii="Times New Roman" w:hAnsi="Times New Roman" w:cs="Times New Roman"/>
        </w:rPr>
        <w:t xml:space="preserve">. O período de grande indústria é dividido em dois: </w:t>
      </w:r>
      <w:r w:rsidRPr="0018634C">
        <w:rPr>
          <w:rFonts w:ascii="Times New Roman" w:hAnsi="Times New Roman" w:cs="Times New Roman"/>
          <w:i/>
        </w:rPr>
        <w:t>grande indústria concorrencial</w:t>
      </w:r>
      <w:r w:rsidRPr="0018634C">
        <w:rPr>
          <w:rFonts w:ascii="Times New Roman" w:hAnsi="Times New Roman" w:cs="Times New Roman"/>
        </w:rPr>
        <w:t xml:space="preserve"> e </w:t>
      </w:r>
      <w:r w:rsidRPr="0018634C">
        <w:rPr>
          <w:rFonts w:ascii="Times New Roman" w:hAnsi="Times New Roman" w:cs="Times New Roman"/>
          <w:i/>
        </w:rPr>
        <w:t>grande indústria monopolista</w:t>
      </w:r>
      <w:r w:rsidRPr="0018634C">
        <w:rPr>
          <w:rFonts w:ascii="Times New Roman" w:hAnsi="Times New Roman" w:cs="Times New Roman"/>
        </w:rPr>
        <w:t xml:space="preserve"> (ou seja, o regime de acumulação fordista). </w:t>
      </w:r>
    </w:p>
  </w:footnote>
  <w:footnote w:id="13">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“Como a produção de serviços não resulta em bem material e durável, definimos o trabalho envolvido nessa produção como trabalho imaterial – ou seja, trabalho que produz um bem imaterial, como serviço, produto cultural, conhecimento ou co</w:t>
      </w:r>
      <w:r w:rsidR="00BE472B" w:rsidRPr="0018634C">
        <w:rPr>
          <w:rFonts w:ascii="Times New Roman" w:hAnsi="Times New Roman" w:cs="Times New Roman"/>
        </w:rPr>
        <w:t>municação.” (HARDT; NEGRI, 2001, p.</w:t>
      </w:r>
      <w:r w:rsidRPr="0018634C">
        <w:rPr>
          <w:rFonts w:ascii="Times New Roman" w:hAnsi="Times New Roman" w:cs="Times New Roman"/>
        </w:rPr>
        <w:t xml:space="preserve"> 311).</w:t>
      </w:r>
    </w:p>
    <w:p w:rsidR="003A691C" w:rsidRPr="0018634C" w:rsidRDefault="003A691C" w:rsidP="00CC2C73">
      <w:pPr>
        <w:pStyle w:val="Textodenotaderodap"/>
        <w:jc w:val="both"/>
        <w:rPr>
          <w:rFonts w:ascii="Times New Roman" w:hAnsi="Times New Roman" w:cs="Times New Roman"/>
          <w:sz w:val="10"/>
        </w:rPr>
      </w:pPr>
    </w:p>
  </w:footnote>
  <w:footnote w:id="14">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“Quando um certo </w:t>
      </w:r>
      <w:r w:rsidRPr="0018634C">
        <w:rPr>
          <w:rFonts w:ascii="Times New Roman" w:hAnsi="Times New Roman" w:cs="Times New Roman"/>
          <w:i/>
        </w:rPr>
        <w:t>quantum</w:t>
      </w:r>
      <w:r w:rsidRPr="0018634C">
        <w:rPr>
          <w:rFonts w:ascii="Times New Roman" w:hAnsi="Times New Roman" w:cs="Times New Roman"/>
        </w:rPr>
        <w:t xml:space="preserve"> de conhecimento relativamente </w:t>
      </w:r>
      <w:proofErr w:type="spellStart"/>
      <w:r w:rsidRPr="0018634C">
        <w:rPr>
          <w:rFonts w:ascii="Times New Roman" w:hAnsi="Times New Roman" w:cs="Times New Roman"/>
        </w:rPr>
        <w:t>exclusível</w:t>
      </w:r>
      <w:proofErr w:type="spellEnd"/>
      <w:r w:rsidRPr="0018634C">
        <w:rPr>
          <w:rFonts w:ascii="Times New Roman" w:hAnsi="Times New Roman" w:cs="Times New Roman"/>
        </w:rPr>
        <w:t xml:space="preserve"> incorpora-se numa nova mercadoria, ela goza do mesmo grau de </w:t>
      </w:r>
      <w:proofErr w:type="spellStart"/>
      <w:r w:rsidRPr="0018634C">
        <w:rPr>
          <w:rFonts w:ascii="Times New Roman" w:hAnsi="Times New Roman" w:cs="Times New Roman"/>
        </w:rPr>
        <w:t>irreprodutibilidade</w:t>
      </w:r>
      <w:proofErr w:type="spellEnd"/>
      <w:r w:rsidRPr="0018634C">
        <w:rPr>
          <w:rFonts w:ascii="Times New Roman" w:hAnsi="Times New Roman" w:cs="Times New Roman"/>
        </w:rPr>
        <w:t xml:space="preserve"> daquele fator de produção que a concebeu. Até que esse conhecimento relativamente </w:t>
      </w:r>
      <w:proofErr w:type="spellStart"/>
      <w:r w:rsidRPr="0018634C">
        <w:rPr>
          <w:rFonts w:ascii="Times New Roman" w:hAnsi="Times New Roman" w:cs="Times New Roman"/>
        </w:rPr>
        <w:t>exclusível</w:t>
      </w:r>
      <w:proofErr w:type="spellEnd"/>
      <w:r w:rsidRPr="0018634C">
        <w:rPr>
          <w:rFonts w:ascii="Times New Roman" w:hAnsi="Times New Roman" w:cs="Times New Roman"/>
        </w:rPr>
        <w:t xml:space="preserve"> deixe de sê-lo, os preços das novas mercadorias sofrem uma distorção na exata medida da </w:t>
      </w:r>
      <w:proofErr w:type="spellStart"/>
      <w:r w:rsidRPr="0018634C">
        <w:rPr>
          <w:rFonts w:ascii="Times New Roman" w:hAnsi="Times New Roman" w:cs="Times New Roman"/>
        </w:rPr>
        <w:t>excludibilidade</w:t>
      </w:r>
      <w:proofErr w:type="spellEnd"/>
      <w:r w:rsidRPr="0018634C">
        <w:rPr>
          <w:rFonts w:ascii="Times New Roman" w:hAnsi="Times New Roman" w:cs="Times New Roman"/>
        </w:rPr>
        <w:t xml:space="preserve"> do saber que elas comportam. Dessa ‘distorção’ [...] apropriam-se os capitalistas proprietários dos ‘meios de produção da ciência’ e os agentes inovadores que os põem em marcha. E a forma da divisão entre eles atende mais a critérios </w:t>
      </w:r>
      <w:proofErr w:type="spellStart"/>
      <w:r w:rsidRPr="0018634C">
        <w:rPr>
          <w:rFonts w:ascii="Times New Roman" w:hAnsi="Times New Roman" w:cs="Times New Roman"/>
        </w:rPr>
        <w:t>extra-econômicos</w:t>
      </w:r>
      <w:proofErr w:type="spellEnd"/>
      <w:r w:rsidRPr="0018634C">
        <w:rPr>
          <w:rFonts w:ascii="Times New Roman" w:hAnsi="Times New Roman" w:cs="Times New Roman"/>
        </w:rPr>
        <w:t xml:space="preserve"> que econômicos [...] ‘renda do saber’ não é salário.</w:t>
      </w:r>
      <w:r w:rsidR="00BE472B" w:rsidRPr="0018634C">
        <w:rPr>
          <w:rFonts w:ascii="Times New Roman" w:hAnsi="Times New Roman" w:cs="Times New Roman"/>
        </w:rPr>
        <w:t>” (HADDAD, 1997, p.</w:t>
      </w:r>
      <w:r w:rsidRPr="0018634C">
        <w:rPr>
          <w:rFonts w:ascii="Times New Roman" w:hAnsi="Times New Roman" w:cs="Times New Roman"/>
        </w:rPr>
        <w:t xml:space="preserve"> 112).</w:t>
      </w:r>
    </w:p>
  </w:footnote>
  <w:footnote w:id="15">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Saberes esses que incluem a criatividade, a imaginação, a espontaneidade (possuem em algum grau a participação subjetiva no processo de criação).</w:t>
      </w:r>
    </w:p>
  </w:footnote>
  <w:footnote w:id="16">
    <w:p w:rsidR="0083567B" w:rsidRPr="0018634C" w:rsidRDefault="0083567B" w:rsidP="007A0E91">
      <w:pPr>
        <w:pStyle w:val="Textodenotaderodap"/>
        <w:jc w:val="left"/>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w:t>
      </w:r>
      <w:r w:rsidR="007A0E91" w:rsidRPr="0018634C">
        <w:rPr>
          <w:rFonts w:ascii="Times New Roman" w:hAnsi="Times New Roman" w:cs="Times New Roman"/>
        </w:rPr>
        <w:t>Para a contextualização histórica assim como para uma compreensão aprofundada da forma de inserção do trabalho na manufatura ver Marx (1983), cap. XII, “Divisão do trabalho e manufatura”.</w:t>
      </w:r>
    </w:p>
  </w:footnote>
  <w:footnote w:id="17">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Lembremos que em um primeiro momento do capitalismo o próprio processo de trabalho é negado pela inserção da maquinaria na grande indústria. Já na pós-grande indústria o que há é uma negação da própria maquina</w:t>
      </w:r>
      <w:r w:rsidR="00881194" w:rsidRPr="0018634C">
        <w:rPr>
          <w:rFonts w:ascii="Times New Roman" w:hAnsi="Times New Roman" w:cs="Times New Roman"/>
        </w:rPr>
        <w:t>ria pelo seu sustento criativo;</w:t>
      </w:r>
      <w:r w:rsidRPr="0018634C">
        <w:rPr>
          <w:rFonts w:ascii="Times New Roman" w:hAnsi="Times New Roman" w:cs="Times New Roman"/>
        </w:rPr>
        <w:t xml:space="preserve"> a ciência e os processos naturais.</w:t>
      </w:r>
    </w:p>
  </w:footnote>
  <w:footnote w:id="18">
    <w:p w:rsidR="003A691C" w:rsidRPr="0018634C" w:rsidRDefault="003A691C" w:rsidP="00CC2C73">
      <w:pPr>
        <w:pStyle w:val="Textodenotaderodap"/>
        <w:jc w:val="both"/>
        <w:rPr>
          <w:rFonts w:ascii="Times New Roman" w:hAnsi="Times New Roman" w:cs="Times New Roman"/>
          <w:sz w:val="10"/>
        </w:rPr>
      </w:pPr>
      <w:r w:rsidRPr="0018634C">
        <w:rPr>
          <w:rStyle w:val="Refdenotaderodap"/>
          <w:rFonts w:ascii="Times New Roman" w:hAnsi="Times New Roman" w:cs="Times New Roman"/>
        </w:rPr>
        <w:footnoteRef/>
      </w:r>
      <w:r w:rsidRPr="0018634C">
        <w:rPr>
          <w:rFonts w:ascii="Times New Roman" w:hAnsi="Times New Roman" w:cs="Times New Roman"/>
        </w:rPr>
        <w:t xml:space="preserve"> Quem agrega a qualidade de subsunção intelectual a esse retorno da subsunção formal observado por Marx é Ruy Fausto, qualidade também adotada por Eleutério Prado. Diz Fausto: “</w:t>
      </w:r>
      <w:r w:rsidR="00F736D3" w:rsidRPr="0018634C">
        <w:rPr>
          <w:rFonts w:ascii="Times New Roman" w:hAnsi="Times New Roman" w:cs="Times New Roman"/>
        </w:rPr>
        <w:t xml:space="preserve">[...] </w:t>
      </w:r>
      <w:r w:rsidRPr="0018634C">
        <w:rPr>
          <w:rFonts w:ascii="Times New Roman" w:hAnsi="Times New Roman" w:cs="Times New Roman"/>
        </w:rPr>
        <w:t>se é verdade que Marx não afirma que com a pós-grande indústria (e antes da revolução) possa haver verdadeira libertação, ele supõe nesse estágio o fim da subordinação material do trabalho ao capital. Entretanto, poder-se-ia perfeitamente dizer que com as novas máquinas não desaparece a subordinação material [...] Diria que pode haver uma espécie de subsunção intelectual (ou espiritual) do trab</w:t>
      </w:r>
      <w:r w:rsidR="00EA115D" w:rsidRPr="0018634C">
        <w:rPr>
          <w:rFonts w:ascii="Times New Roman" w:hAnsi="Times New Roman" w:cs="Times New Roman"/>
        </w:rPr>
        <w:t>alho ao capital.” (FAUSTO, 2002, p.</w:t>
      </w:r>
      <w:r w:rsidRPr="0018634C">
        <w:rPr>
          <w:rFonts w:ascii="Times New Roman" w:hAnsi="Times New Roman" w:cs="Times New Roman"/>
        </w:rPr>
        <w:t xml:space="preserve"> 136).</w:t>
      </w:r>
    </w:p>
  </w:footnote>
  <w:footnote w:id="19">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“Mesmo quando a materialidade está reduzida a um bastão, o estrito mínimo, </w:t>
      </w:r>
      <w:r w:rsidR="001842AA" w:rsidRPr="0018634C">
        <w:rPr>
          <w:rFonts w:ascii="Times New Roman" w:hAnsi="Times New Roman" w:cs="Times New Roman"/>
        </w:rPr>
        <w:t>[...]</w:t>
      </w:r>
      <w:r w:rsidRPr="0018634C">
        <w:rPr>
          <w:rFonts w:ascii="Times New Roman" w:hAnsi="Times New Roman" w:cs="Times New Roman"/>
        </w:rPr>
        <w:t xml:space="preserve"> pressupõe a atividade que produz esse bastão. A primeira coisa, em toda concepção histórica, é, portanto, a observação desse fato fundamental, em toda a sua importância e em toda a sua extensão; e fazer-lhe justiça</w:t>
      </w:r>
      <w:r w:rsidR="00BC196B" w:rsidRPr="0018634C">
        <w:rPr>
          <w:rFonts w:ascii="Times New Roman" w:hAnsi="Times New Roman" w:cs="Times New Roman"/>
        </w:rPr>
        <w:t>.” (MARX, 1996, p.</w:t>
      </w:r>
      <w:r w:rsidRPr="0018634C">
        <w:rPr>
          <w:rFonts w:ascii="Times New Roman" w:hAnsi="Times New Roman" w:cs="Times New Roman"/>
        </w:rPr>
        <w:t xml:space="preserve"> 52</w:t>
      </w:r>
      <w:r w:rsidR="00BC196B" w:rsidRPr="0018634C">
        <w:rPr>
          <w:rFonts w:ascii="Times New Roman" w:hAnsi="Times New Roman" w:cs="Times New Roman"/>
        </w:rPr>
        <w:t>-</w:t>
      </w:r>
      <w:r w:rsidRPr="0018634C">
        <w:rPr>
          <w:rFonts w:ascii="Times New Roman" w:hAnsi="Times New Roman" w:cs="Times New Roman"/>
        </w:rPr>
        <w:t>53).</w:t>
      </w:r>
      <w:r w:rsidR="00BC196B" w:rsidRPr="0018634C">
        <w:rPr>
          <w:rFonts w:ascii="Times New Roman" w:hAnsi="Times New Roman" w:cs="Times New Roman"/>
        </w:rPr>
        <w:t xml:space="preserve"> </w:t>
      </w:r>
    </w:p>
    <w:p w:rsidR="003A691C" w:rsidRPr="0018634C" w:rsidRDefault="003A691C" w:rsidP="00CC2C73">
      <w:pPr>
        <w:pStyle w:val="Textodenotaderodap"/>
        <w:jc w:val="both"/>
        <w:rPr>
          <w:rFonts w:ascii="Times New Roman" w:hAnsi="Times New Roman" w:cs="Times New Roman"/>
          <w:sz w:val="10"/>
        </w:rPr>
      </w:pPr>
    </w:p>
  </w:footnote>
  <w:footnote w:id="20">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Marx nos </w:t>
      </w:r>
      <w:proofErr w:type="spellStart"/>
      <w:r w:rsidRPr="0018634C">
        <w:rPr>
          <w:rFonts w:ascii="Times New Roman" w:hAnsi="Times New Roman" w:cs="Times New Roman"/>
          <w:i/>
        </w:rPr>
        <w:t>Grundrisse</w:t>
      </w:r>
      <w:proofErr w:type="spellEnd"/>
      <w:r w:rsidRPr="0018634C">
        <w:rPr>
          <w:rFonts w:ascii="Times New Roman" w:hAnsi="Times New Roman" w:cs="Times New Roman"/>
        </w:rPr>
        <w:t xml:space="preserve"> já havia antecipado que “</w:t>
      </w:r>
      <w:r w:rsidR="00F736D3" w:rsidRPr="0018634C">
        <w:rPr>
          <w:rFonts w:ascii="Times New Roman" w:hAnsi="Times New Roman" w:cs="Times New Roman"/>
        </w:rPr>
        <w:t xml:space="preserve">[...] </w:t>
      </w:r>
      <w:r w:rsidRPr="0018634C">
        <w:rPr>
          <w:rFonts w:ascii="Times New Roman" w:hAnsi="Times New Roman" w:cs="Times New Roman"/>
        </w:rPr>
        <w:t xml:space="preserve">o desenvolvimento do capital fixo indica até que ponto o saber social universal, </w:t>
      </w:r>
      <w:proofErr w:type="spellStart"/>
      <w:r w:rsidRPr="0018634C">
        <w:rPr>
          <w:rFonts w:ascii="Times New Roman" w:hAnsi="Times New Roman" w:cs="Times New Roman"/>
          <w:i/>
        </w:rPr>
        <w:t>knowledge</w:t>
      </w:r>
      <w:proofErr w:type="spellEnd"/>
      <w:r w:rsidRPr="0018634C">
        <w:rPr>
          <w:rFonts w:ascii="Times New Roman" w:hAnsi="Times New Roman" w:cs="Times New Roman"/>
        </w:rPr>
        <w:t xml:space="preserve">, tornou-se força produtiva imediata e por isso as condições do processo social de vida e ele próprio caíram sob o controle do </w:t>
      </w:r>
      <w:r w:rsidRPr="0018634C">
        <w:rPr>
          <w:rFonts w:ascii="Times New Roman" w:hAnsi="Times New Roman" w:cs="Times New Roman"/>
          <w:i/>
        </w:rPr>
        <w:t xml:space="preserve">general </w:t>
      </w:r>
      <w:proofErr w:type="spellStart"/>
      <w:r w:rsidRPr="0018634C">
        <w:rPr>
          <w:rFonts w:ascii="Times New Roman" w:hAnsi="Times New Roman" w:cs="Times New Roman"/>
          <w:i/>
        </w:rPr>
        <w:t>intelect</w:t>
      </w:r>
      <w:proofErr w:type="spellEnd"/>
      <w:r w:rsidRPr="0018634C">
        <w:rPr>
          <w:rFonts w:ascii="Times New Roman" w:hAnsi="Times New Roman" w:cs="Times New Roman"/>
        </w:rPr>
        <w:t xml:space="preserve"> e são criados conforme a ele. [Indica] em que grau as forças produtivas sociais são produzidas não só na forma da ciência, mas como órgãos imediatos da práxis social, do processo de vida real.” (MARX </w:t>
      </w:r>
      <w:r w:rsidRPr="0018634C">
        <w:rPr>
          <w:rFonts w:ascii="Times New Roman" w:hAnsi="Times New Roman" w:cs="Times New Roman"/>
          <w:i/>
        </w:rPr>
        <w:t>apud</w:t>
      </w:r>
      <w:r w:rsidRPr="0018634C">
        <w:rPr>
          <w:rFonts w:ascii="Times New Roman" w:hAnsi="Times New Roman" w:cs="Times New Roman"/>
        </w:rPr>
        <w:t xml:space="preserve"> FAUSTO, 2002</w:t>
      </w:r>
      <w:r w:rsidR="00BE472B" w:rsidRPr="0018634C">
        <w:rPr>
          <w:rFonts w:ascii="Times New Roman" w:hAnsi="Times New Roman" w:cs="Times New Roman"/>
        </w:rPr>
        <w:t xml:space="preserve"> , p.</w:t>
      </w:r>
      <w:r w:rsidRPr="0018634C">
        <w:rPr>
          <w:rFonts w:ascii="Times New Roman" w:hAnsi="Times New Roman" w:cs="Times New Roman"/>
        </w:rPr>
        <w:t xml:space="preserve"> 134).</w:t>
      </w:r>
    </w:p>
  </w:footnote>
  <w:footnote w:id="21">
    <w:p w:rsidR="003A691C" w:rsidRPr="0018634C" w:rsidRDefault="003A691C" w:rsidP="00CC2C7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 com a mutação que se opera após a grande indústria, a riqueza </w:t>
      </w:r>
      <w:proofErr w:type="spellStart"/>
      <w:r w:rsidRPr="0018634C">
        <w:rPr>
          <w:rFonts w:ascii="Times New Roman" w:hAnsi="Times New Roman" w:cs="Times New Roman"/>
        </w:rPr>
        <w:t>intervertirá</w:t>
      </w:r>
      <w:proofErr w:type="spellEnd"/>
      <w:r w:rsidRPr="0018634C">
        <w:rPr>
          <w:rFonts w:ascii="Times New Roman" w:hAnsi="Times New Roman" w:cs="Times New Roman"/>
        </w:rPr>
        <w:t xml:space="preserve"> o próprio tempo de trabalho em tempo de não trabalho. E, mais ainda, ela mesma se tornará tempo de não trabalho. [...] A riqueza passa a </w:t>
      </w:r>
      <w:r w:rsidR="00BC196B" w:rsidRPr="0018634C">
        <w:rPr>
          <w:rFonts w:ascii="Times New Roman" w:hAnsi="Times New Roman" w:cs="Times New Roman"/>
        </w:rPr>
        <w:t>ser tempo livre.” (FAUSTO, 1989, p.</w:t>
      </w:r>
      <w:r w:rsidRPr="0018634C">
        <w:rPr>
          <w:rFonts w:ascii="Times New Roman" w:hAnsi="Times New Roman" w:cs="Times New Roman"/>
        </w:rPr>
        <w:t xml:space="preserve"> 67).</w:t>
      </w:r>
    </w:p>
  </w:footnote>
  <w:footnote w:id="22">
    <w:p w:rsidR="007B68E3" w:rsidRPr="0018634C" w:rsidRDefault="007B68E3" w:rsidP="007B68E3">
      <w:pPr>
        <w:pStyle w:val="Textodenotaderodap"/>
        <w:jc w:val="both"/>
        <w:rPr>
          <w:rFonts w:ascii="Times New Roman" w:hAnsi="Times New Roman" w:cs="Times New Roman"/>
        </w:rPr>
      </w:pPr>
      <w:r w:rsidRPr="0018634C">
        <w:rPr>
          <w:rStyle w:val="Refdenotaderodap"/>
          <w:rFonts w:ascii="Times New Roman" w:hAnsi="Times New Roman" w:cs="Times New Roman"/>
        </w:rPr>
        <w:footnoteRef/>
      </w:r>
      <w:r w:rsidRPr="0018634C">
        <w:rPr>
          <w:rFonts w:ascii="Times New Roman" w:hAnsi="Times New Roman" w:cs="Times New Roman"/>
        </w:rPr>
        <w:t xml:space="preserve"> Para um aprofundamento acerca desses três momentos do capitalismo, ver Prado (2005</w:t>
      </w:r>
      <w:r w:rsidR="00CD4792" w:rsidRPr="0018634C">
        <w:rPr>
          <w:rFonts w:ascii="Times New Roman" w:hAnsi="Times New Roman" w:cs="Times New Roman"/>
        </w:rPr>
        <w:t>a</w:t>
      </w:r>
      <w:r w:rsidRPr="0018634C">
        <w:rPr>
          <w:rFonts w:ascii="Times New Roman" w:hAnsi="Times New Roman" w:cs="Times New Roman"/>
        </w:rPr>
        <w:t>), “Pós-grande indústria e neoliberalismo”, pp. 117-137.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1C" w:rsidRDefault="003A691C">
    <w:pPr>
      <w:pStyle w:val="Cabealho"/>
    </w:pPr>
  </w:p>
  <w:p w:rsidR="003A691C" w:rsidRDefault="003A69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92A"/>
    <w:multiLevelType w:val="hybridMultilevel"/>
    <w:tmpl w:val="210E678C"/>
    <w:lvl w:ilvl="0" w:tplc="0AF23420">
      <w:start w:val="1"/>
      <w:numFmt w:val="lowerRoman"/>
      <w:lvlText w:val="%1)"/>
      <w:lvlJc w:val="left"/>
      <w:pPr>
        <w:ind w:left="1624" w:hanging="91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18F67BE"/>
    <w:multiLevelType w:val="hybridMultilevel"/>
    <w:tmpl w:val="1196FD30"/>
    <w:lvl w:ilvl="0" w:tplc="CBBA24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C2C73"/>
    <w:rsid w:val="00013E22"/>
    <w:rsid w:val="00025772"/>
    <w:rsid w:val="00025921"/>
    <w:rsid w:val="000511B9"/>
    <w:rsid w:val="0005619A"/>
    <w:rsid w:val="00062EAD"/>
    <w:rsid w:val="00070CD5"/>
    <w:rsid w:val="00082C37"/>
    <w:rsid w:val="00095657"/>
    <w:rsid w:val="000A127A"/>
    <w:rsid w:val="000A3B65"/>
    <w:rsid w:val="000B15D0"/>
    <w:rsid w:val="000B6E50"/>
    <w:rsid w:val="000D514E"/>
    <w:rsid w:val="000E441D"/>
    <w:rsid w:val="000F3EA9"/>
    <w:rsid w:val="00100110"/>
    <w:rsid w:val="0010040C"/>
    <w:rsid w:val="00111271"/>
    <w:rsid w:val="00112FF9"/>
    <w:rsid w:val="00116268"/>
    <w:rsid w:val="001205E9"/>
    <w:rsid w:val="00130C75"/>
    <w:rsid w:val="00131FCD"/>
    <w:rsid w:val="00132FC3"/>
    <w:rsid w:val="001335B4"/>
    <w:rsid w:val="00133B9B"/>
    <w:rsid w:val="00146AA5"/>
    <w:rsid w:val="00166C75"/>
    <w:rsid w:val="00171E1C"/>
    <w:rsid w:val="00174C66"/>
    <w:rsid w:val="0018207F"/>
    <w:rsid w:val="00182170"/>
    <w:rsid w:val="001842AA"/>
    <w:rsid w:val="0018634C"/>
    <w:rsid w:val="001872BF"/>
    <w:rsid w:val="001A2381"/>
    <w:rsid w:val="001A3E35"/>
    <w:rsid w:val="001A3F08"/>
    <w:rsid w:val="001F767F"/>
    <w:rsid w:val="002301D6"/>
    <w:rsid w:val="002368C8"/>
    <w:rsid w:val="002440BC"/>
    <w:rsid w:val="0025109C"/>
    <w:rsid w:val="00263B86"/>
    <w:rsid w:val="00283C2C"/>
    <w:rsid w:val="00287B72"/>
    <w:rsid w:val="002A5ECE"/>
    <w:rsid w:val="002A6791"/>
    <w:rsid w:val="002C6194"/>
    <w:rsid w:val="002D1224"/>
    <w:rsid w:val="002D3AF3"/>
    <w:rsid w:val="002E15B7"/>
    <w:rsid w:val="00300262"/>
    <w:rsid w:val="00301E85"/>
    <w:rsid w:val="00304EF1"/>
    <w:rsid w:val="00320D9A"/>
    <w:rsid w:val="00337631"/>
    <w:rsid w:val="003478C7"/>
    <w:rsid w:val="00376304"/>
    <w:rsid w:val="00396C41"/>
    <w:rsid w:val="003A691C"/>
    <w:rsid w:val="003D1CE2"/>
    <w:rsid w:val="003F3F12"/>
    <w:rsid w:val="004147D5"/>
    <w:rsid w:val="004255BD"/>
    <w:rsid w:val="00427339"/>
    <w:rsid w:val="00440272"/>
    <w:rsid w:val="004413A0"/>
    <w:rsid w:val="0044259D"/>
    <w:rsid w:val="00444709"/>
    <w:rsid w:val="0044737E"/>
    <w:rsid w:val="00467FC6"/>
    <w:rsid w:val="00473C8F"/>
    <w:rsid w:val="004865F5"/>
    <w:rsid w:val="00491436"/>
    <w:rsid w:val="00492935"/>
    <w:rsid w:val="004C4329"/>
    <w:rsid w:val="004D05F4"/>
    <w:rsid w:val="004E4E3F"/>
    <w:rsid w:val="004E7742"/>
    <w:rsid w:val="004F3807"/>
    <w:rsid w:val="00526813"/>
    <w:rsid w:val="005270F7"/>
    <w:rsid w:val="00530EDE"/>
    <w:rsid w:val="00542DDD"/>
    <w:rsid w:val="00547098"/>
    <w:rsid w:val="00557645"/>
    <w:rsid w:val="00571540"/>
    <w:rsid w:val="00581873"/>
    <w:rsid w:val="0058226E"/>
    <w:rsid w:val="0058551A"/>
    <w:rsid w:val="005942B5"/>
    <w:rsid w:val="005C669A"/>
    <w:rsid w:val="006019D4"/>
    <w:rsid w:val="0060474E"/>
    <w:rsid w:val="00612649"/>
    <w:rsid w:val="00646118"/>
    <w:rsid w:val="006526C7"/>
    <w:rsid w:val="006659AC"/>
    <w:rsid w:val="006A19B9"/>
    <w:rsid w:val="006A3707"/>
    <w:rsid w:val="006C3509"/>
    <w:rsid w:val="006E15BC"/>
    <w:rsid w:val="006F0D3F"/>
    <w:rsid w:val="00702195"/>
    <w:rsid w:val="00704BD8"/>
    <w:rsid w:val="00726507"/>
    <w:rsid w:val="00731366"/>
    <w:rsid w:val="00745C4E"/>
    <w:rsid w:val="0074684A"/>
    <w:rsid w:val="00765B8A"/>
    <w:rsid w:val="00771B56"/>
    <w:rsid w:val="0078326A"/>
    <w:rsid w:val="00784437"/>
    <w:rsid w:val="007978DF"/>
    <w:rsid w:val="007A0E91"/>
    <w:rsid w:val="007B68E3"/>
    <w:rsid w:val="007D16BB"/>
    <w:rsid w:val="007D778F"/>
    <w:rsid w:val="007F4292"/>
    <w:rsid w:val="008003EA"/>
    <w:rsid w:val="00810BC5"/>
    <w:rsid w:val="00812DE8"/>
    <w:rsid w:val="0081473A"/>
    <w:rsid w:val="00821D8A"/>
    <w:rsid w:val="008230DF"/>
    <w:rsid w:val="0083567B"/>
    <w:rsid w:val="008737CE"/>
    <w:rsid w:val="00875EFB"/>
    <w:rsid w:val="00881194"/>
    <w:rsid w:val="00892415"/>
    <w:rsid w:val="008C67F9"/>
    <w:rsid w:val="008C692A"/>
    <w:rsid w:val="008D0D27"/>
    <w:rsid w:val="00901FC1"/>
    <w:rsid w:val="00902DA6"/>
    <w:rsid w:val="00907EC6"/>
    <w:rsid w:val="00922FA0"/>
    <w:rsid w:val="00923C19"/>
    <w:rsid w:val="00930BC1"/>
    <w:rsid w:val="009316A8"/>
    <w:rsid w:val="00953CA9"/>
    <w:rsid w:val="009551A6"/>
    <w:rsid w:val="00970941"/>
    <w:rsid w:val="00971A32"/>
    <w:rsid w:val="00973728"/>
    <w:rsid w:val="009740AC"/>
    <w:rsid w:val="00976F84"/>
    <w:rsid w:val="009772CA"/>
    <w:rsid w:val="00983DF6"/>
    <w:rsid w:val="00984001"/>
    <w:rsid w:val="0098486C"/>
    <w:rsid w:val="009A1575"/>
    <w:rsid w:val="009D05D3"/>
    <w:rsid w:val="009E4A86"/>
    <w:rsid w:val="009F43F8"/>
    <w:rsid w:val="00A013AB"/>
    <w:rsid w:val="00A03A24"/>
    <w:rsid w:val="00A04BDD"/>
    <w:rsid w:val="00A20AE5"/>
    <w:rsid w:val="00A33D47"/>
    <w:rsid w:val="00A36A7B"/>
    <w:rsid w:val="00A57A44"/>
    <w:rsid w:val="00A64223"/>
    <w:rsid w:val="00A65045"/>
    <w:rsid w:val="00A75BAF"/>
    <w:rsid w:val="00A87694"/>
    <w:rsid w:val="00A93CFF"/>
    <w:rsid w:val="00AD4AD0"/>
    <w:rsid w:val="00AE3D34"/>
    <w:rsid w:val="00AF167B"/>
    <w:rsid w:val="00AF1CF8"/>
    <w:rsid w:val="00B20E19"/>
    <w:rsid w:val="00B25DAF"/>
    <w:rsid w:val="00B370C1"/>
    <w:rsid w:val="00B40353"/>
    <w:rsid w:val="00B40B3C"/>
    <w:rsid w:val="00B71258"/>
    <w:rsid w:val="00B73E02"/>
    <w:rsid w:val="00B74034"/>
    <w:rsid w:val="00B771B6"/>
    <w:rsid w:val="00B7753E"/>
    <w:rsid w:val="00B80DC1"/>
    <w:rsid w:val="00B818CC"/>
    <w:rsid w:val="00B927AA"/>
    <w:rsid w:val="00BC196B"/>
    <w:rsid w:val="00BD1073"/>
    <w:rsid w:val="00BE0262"/>
    <w:rsid w:val="00BE472B"/>
    <w:rsid w:val="00BF2927"/>
    <w:rsid w:val="00BF427C"/>
    <w:rsid w:val="00BF6159"/>
    <w:rsid w:val="00C2274D"/>
    <w:rsid w:val="00C43322"/>
    <w:rsid w:val="00C4693B"/>
    <w:rsid w:val="00C52F63"/>
    <w:rsid w:val="00C64F1A"/>
    <w:rsid w:val="00C65A8B"/>
    <w:rsid w:val="00C8374B"/>
    <w:rsid w:val="00C9288A"/>
    <w:rsid w:val="00C9532B"/>
    <w:rsid w:val="00CB6DB2"/>
    <w:rsid w:val="00CC0950"/>
    <w:rsid w:val="00CC2C73"/>
    <w:rsid w:val="00CD160E"/>
    <w:rsid w:val="00CD4792"/>
    <w:rsid w:val="00CE16C5"/>
    <w:rsid w:val="00CE2D59"/>
    <w:rsid w:val="00CF1E48"/>
    <w:rsid w:val="00CF5807"/>
    <w:rsid w:val="00CF61B3"/>
    <w:rsid w:val="00CF644A"/>
    <w:rsid w:val="00D01E33"/>
    <w:rsid w:val="00D05FA1"/>
    <w:rsid w:val="00D244A5"/>
    <w:rsid w:val="00D247B1"/>
    <w:rsid w:val="00D307EE"/>
    <w:rsid w:val="00D445BF"/>
    <w:rsid w:val="00D4478C"/>
    <w:rsid w:val="00D516B4"/>
    <w:rsid w:val="00D55E3F"/>
    <w:rsid w:val="00D80E3C"/>
    <w:rsid w:val="00D83D7E"/>
    <w:rsid w:val="00D84A28"/>
    <w:rsid w:val="00D935E9"/>
    <w:rsid w:val="00DA5000"/>
    <w:rsid w:val="00DC0005"/>
    <w:rsid w:val="00DC0723"/>
    <w:rsid w:val="00DC1AD9"/>
    <w:rsid w:val="00DD0B26"/>
    <w:rsid w:val="00DD5B65"/>
    <w:rsid w:val="00E1137E"/>
    <w:rsid w:val="00E141F2"/>
    <w:rsid w:val="00E3033E"/>
    <w:rsid w:val="00E33BD9"/>
    <w:rsid w:val="00E37E36"/>
    <w:rsid w:val="00E6156A"/>
    <w:rsid w:val="00E8283C"/>
    <w:rsid w:val="00E879F4"/>
    <w:rsid w:val="00E94DB4"/>
    <w:rsid w:val="00E97995"/>
    <w:rsid w:val="00EA115D"/>
    <w:rsid w:val="00EB39EC"/>
    <w:rsid w:val="00EC08A0"/>
    <w:rsid w:val="00EC7AEC"/>
    <w:rsid w:val="00EC7C0D"/>
    <w:rsid w:val="00ED1495"/>
    <w:rsid w:val="00EE40E5"/>
    <w:rsid w:val="00EF16BB"/>
    <w:rsid w:val="00F226B3"/>
    <w:rsid w:val="00F26E27"/>
    <w:rsid w:val="00F37AED"/>
    <w:rsid w:val="00F37E3F"/>
    <w:rsid w:val="00F50B71"/>
    <w:rsid w:val="00F53591"/>
    <w:rsid w:val="00F60560"/>
    <w:rsid w:val="00F6482A"/>
    <w:rsid w:val="00F736D3"/>
    <w:rsid w:val="00F751C8"/>
    <w:rsid w:val="00F823B7"/>
    <w:rsid w:val="00F9296C"/>
    <w:rsid w:val="00F94135"/>
    <w:rsid w:val="00F96E8F"/>
    <w:rsid w:val="00FA1BD4"/>
    <w:rsid w:val="00FA2F3E"/>
    <w:rsid w:val="00FD4416"/>
    <w:rsid w:val="00FD5DD1"/>
    <w:rsid w:val="00FE2435"/>
    <w:rsid w:val="00FE28E0"/>
    <w:rsid w:val="00FE6758"/>
    <w:rsid w:val="00FF324A"/>
    <w:rsid w:val="00FF4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CF4C"/>
  <w15:docId w15:val="{C27CB3A6-2CDD-49B4-ADCB-1E9931D2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2C73"/>
    <w:pPr>
      <w:spacing w:after="0" w:line="240" w:lineRule="auto"/>
      <w:jc w:val="righ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2C73"/>
    <w:pPr>
      <w:ind w:left="720"/>
      <w:contextualSpacing/>
    </w:pPr>
  </w:style>
  <w:style w:type="paragraph" w:styleId="Textodenotaderodap">
    <w:name w:val="footnote text"/>
    <w:basedOn w:val="Normal"/>
    <w:link w:val="TextodenotaderodapChar"/>
    <w:uiPriority w:val="99"/>
    <w:unhideWhenUsed/>
    <w:rsid w:val="00CC2C73"/>
    <w:rPr>
      <w:sz w:val="20"/>
      <w:szCs w:val="20"/>
    </w:rPr>
  </w:style>
  <w:style w:type="character" w:customStyle="1" w:styleId="TextodenotaderodapChar">
    <w:name w:val="Texto de nota de rodapé Char"/>
    <w:basedOn w:val="Fontepargpadro"/>
    <w:link w:val="Textodenotaderodap"/>
    <w:uiPriority w:val="99"/>
    <w:rsid w:val="00CC2C73"/>
    <w:rPr>
      <w:sz w:val="20"/>
      <w:szCs w:val="20"/>
    </w:rPr>
  </w:style>
  <w:style w:type="character" w:styleId="Refdenotaderodap">
    <w:name w:val="footnote reference"/>
    <w:basedOn w:val="Fontepargpadro"/>
    <w:uiPriority w:val="99"/>
    <w:semiHidden/>
    <w:unhideWhenUsed/>
    <w:rsid w:val="00CC2C73"/>
    <w:rPr>
      <w:vertAlign w:val="superscript"/>
    </w:rPr>
  </w:style>
  <w:style w:type="paragraph" w:styleId="Cabealho">
    <w:name w:val="header"/>
    <w:basedOn w:val="Normal"/>
    <w:link w:val="CabealhoChar"/>
    <w:uiPriority w:val="99"/>
    <w:unhideWhenUsed/>
    <w:rsid w:val="00CC2C73"/>
    <w:pPr>
      <w:tabs>
        <w:tab w:val="center" w:pos="4252"/>
        <w:tab w:val="right" w:pos="8504"/>
      </w:tabs>
    </w:pPr>
  </w:style>
  <w:style w:type="character" w:customStyle="1" w:styleId="CabealhoChar">
    <w:name w:val="Cabeçalho Char"/>
    <w:basedOn w:val="Fontepargpadro"/>
    <w:link w:val="Cabealho"/>
    <w:uiPriority w:val="99"/>
    <w:rsid w:val="00CC2C73"/>
  </w:style>
  <w:style w:type="paragraph" w:styleId="Rodap">
    <w:name w:val="footer"/>
    <w:basedOn w:val="Normal"/>
    <w:link w:val="RodapChar"/>
    <w:uiPriority w:val="99"/>
    <w:semiHidden/>
    <w:unhideWhenUsed/>
    <w:rsid w:val="00CC2C73"/>
    <w:pPr>
      <w:tabs>
        <w:tab w:val="center" w:pos="4252"/>
        <w:tab w:val="right" w:pos="8504"/>
      </w:tabs>
    </w:pPr>
  </w:style>
  <w:style w:type="character" w:customStyle="1" w:styleId="RodapChar">
    <w:name w:val="Rodapé Char"/>
    <w:basedOn w:val="Fontepargpadro"/>
    <w:link w:val="Rodap"/>
    <w:uiPriority w:val="99"/>
    <w:semiHidden/>
    <w:rsid w:val="00CC2C73"/>
  </w:style>
  <w:style w:type="character" w:styleId="Hyperlink">
    <w:name w:val="Hyperlink"/>
    <w:basedOn w:val="Fontepargpadro"/>
    <w:uiPriority w:val="99"/>
    <w:semiHidden/>
    <w:unhideWhenUsed/>
    <w:rsid w:val="00CC2C73"/>
    <w:rPr>
      <w:color w:val="0000FF"/>
      <w:u w:val="single"/>
    </w:rPr>
  </w:style>
  <w:style w:type="character" w:styleId="HiperlinkVisitado">
    <w:name w:val="FollowedHyperlink"/>
    <w:basedOn w:val="Fontepargpadro"/>
    <w:uiPriority w:val="99"/>
    <w:semiHidden/>
    <w:unhideWhenUsed/>
    <w:rsid w:val="00CC2C73"/>
    <w:rPr>
      <w:color w:val="800080" w:themeColor="followedHyperlink"/>
      <w:u w:val="single"/>
    </w:rPr>
  </w:style>
  <w:style w:type="character" w:styleId="Refdecomentrio">
    <w:name w:val="annotation reference"/>
    <w:basedOn w:val="Fontepargpadro"/>
    <w:uiPriority w:val="99"/>
    <w:semiHidden/>
    <w:unhideWhenUsed/>
    <w:rsid w:val="00CC2C73"/>
    <w:rPr>
      <w:sz w:val="16"/>
      <w:szCs w:val="16"/>
    </w:rPr>
  </w:style>
  <w:style w:type="paragraph" w:styleId="Textodecomentrio">
    <w:name w:val="annotation text"/>
    <w:basedOn w:val="Normal"/>
    <w:link w:val="TextodecomentrioChar"/>
    <w:uiPriority w:val="99"/>
    <w:semiHidden/>
    <w:unhideWhenUsed/>
    <w:rsid w:val="00CC2C73"/>
    <w:rPr>
      <w:sz w:val="20"/>
      <w:szCs w:val="20"/>
    </w:rPr>
  </w:style>
  <w:style w:type="character" w:customStyle="1" w:styleId="TextodecomentrioChar">
    <w:name w:val="Texto de comentário Char"/>
    <w:basedOn w:val="Fontepargpadro"/>
    <w:link w:val="Textodecomentrio"/>
    <w:uiPriority w:val="99"/>
    <w:semiHidden/>
    <w:rsid w:val="00CC2C73"/>
    <w:rPr>
      <w:sz w:val="20"/>
      <w:szCs w:val="20"/>
    </w:rPr>
  </w:style>
  <w:style w:type="paragraph" w:styleId="Assuntodocomentrio">
    <w:name w:val="annotation subject"/>
    <w:basedOn w:val="Textodecomentrio"/>
    <w:next w:val="Textodecomentrio"/>
    <w:link w:val="AssuntodocomentrioChar"/>
    <w:uiPriority w:val="99"/>
    <w:semiHidden/>
    <w:unhideWhenUsed/>
    <w:rsid w:val="00CC2C73"/>
    <w:rPr>
      <w:b/>
      <w:bCs/>
    </w:rPr>
  </w:style>
  <w:style w:type="character" w:customStyle="1" w:styleId="AssuntodocomentrioChar">
    <w:name w:val="Assunto do comentário Char"/>
    <w:basedOn w:val="TextodecomentrioChar"/>
    <w:link w:val="Assuntodocomentrio"/>
    <w:uiPriority w:val="99"/>
    <w:semiHidden/>
    <w:rsid w:val="00CC2C73"/>
    <w:rPr>
      <w:b/>
      <w:bCs/>
      <w:sz w:val="20"/>
      <w:szCs w:val="20"/>
    </w:rPr>
  </w:style>
  <w:style w:type="paragraph" w:styleId="Textodebalo">
    <w:name w:val="Balloon Text"/>
    <w:basedOn w:val="Normal"/>
    <w:link w:val="TextodebaloChar"/>
    <w:uiPriority w:val="99"/>
    <w:semiHidden/>
    <w:unhideWhenUsed/>
    <w:rsid w:val="00CC2C73"/>
    <w:rPr>
      <w:rFonts w:ascii="Tahoma" w:hAnsi="Tahoma" w:cs="Tahoma"/>
      <w:sz w:val="16"/>
      <w:szCs w:val="16"/>
    </w:rPr>
  </w:style>
  <w:style w:type="character" w:customStyle="1" w:styleId="TextodebaloChar">
    <w:name w:val="Texto de balão Char"/>
    <w:basedOn w:val="Fontepargpadro"/>
    <w:link w:val="Textodebalo"/>
    <w:uiPriority w:val="99"/>
    <w:semiHidden/>
    <w:rsid w:val="00CC2C73"/>
    <w:rPr>
      <w:rFonts w:ascii="Tahoma" w:hAnsi="Tahoma" w:cs="Tahoma"/>
      <w:sz w:val="16"/>
      <w:szCs w:val="16"/>
    </w:rPr>
  </w:style>
  <w:style w:type="paragraph" w:styleId="Reviso">
    <w:name w:val="Revision"/>
    <w:hidden/>
    <w:uiPriority w:val="99"/>
    <w:semiHidden/>
    <w:rsid w:val="00CC2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16049">
      <w:bodyDiv w:val="1"/>
      <w:marLeft w:val="0"/>
      <w:marRight w:val="0"/>
      <w:marTop w:val="0"/>
      <w:marBottom w:val="0"/>
      <w:divBdr>
        <w:top w:val="none" w:sz="0" w:space="0" w:color="auto"/>
        <w:left w:val="none" w:sz="0" w:space="0" w:color="auto"/>
        <w:bottom w:val="none" w:sz="0" w:space="0" w:color="auto"/>
        <w:right w:val="none" w:sz="0" w:space="0" w:color="auto"/>
      </w:divBdr>
      <w:divsChild>
        <w:div w:id="1480926218">
          <w:marLeft w:val="0"/>
          <w:marRight w:val="0"/>
          <w:marTop w:val="0"/>
          <w:marBottom w:val="0"/>
          <w:divBdr>
            <w:top w:val="none" w:sz="0" w:space="0" w:color="auto"/>
            <w:left w:val="none" w:sz="0" w:space="0" w:color="auto"/>
            <w:bottom w:val="none" w:sz="0" w:space="0" w:color="auto"/>
            <w:right w:val="none" w:sz="0" w:space="0" w:color="auto"/>
          </w:divBdr>
        </w:div>
        <w:div w:id="871653484">
          <w:marLeft w:val="0"/>
          <w:marRight w:val="0"/>
          <w:marTop w:val="0"/>
          <w:marBottom w:val="0"/>
          <w:divBdr>
            <w:top w:val="none" w:sz="0" w:space="0" w:color="auto"/>
            <w:left w:val="none" w:sz="0" w:space="0" w:color="auto"/>
            <w:bottom w:val="none" w:sz="0" w:space="0" w:color="auto"/>
            <w:right w:val="none" w:sz="0" w:space="0" w:color="auto"/>
          </w:divBdr>
        </w:div>
      </w:divsChild>
    </w:div>
    <w:div w:id="1148936857">
      <w:bodyDiv w:val="1"/>
      <w:marLeft w:val="0"/>
      <w:marRight w:val="0"/>
      <w:marTop w:val="0"/>
      <w:marBottom w:val="0"/>
      <w:divBdr>
        <w:top w:val="none" w:sz="0" w:space="0" w:color="auto"/>
        <w:left w:val="none" w:sz="0" w:space="0" w:color="auto"/>
        <w:bottom w:val="none" w:sz="0" w:space="0" w:color="auto"/>
        <w:right w:val="none" w:sz="0" w:space="0" w:color="auto"/>
      </w:divBdr>
      <w:divsChild>
        <w:div w:id="970480680">
          <w:marLeft w:val="0"/>
          <w:marRight w:val="0"/>
          <w:marTop w:val="0"/>
          <w:marBottom w:val="0"/>
          <w:divBdr>
            <w:top w:val="none" w:sz="0" w:space="0" w:color="auto"/>
            <w:left w:val="none" w:sz="0" w:space="0" w:color="auto"/>
            <w:bottom w:val="none" w:sz="0" w:space="0" w:color="auto"/>
            <w:right w:val="none" w:sz="0" w:space="0" w:color="auto"/>
          </w:divBdr>
        </w:div>
        <w:div w:id="63454844">
          <w:marLeft w:val="0"/>
          <w:marRight w:val="0"/>
          <w:marTop w:val="0"/>
          <w:marBottom w:val="0"/>
          <w:divBdr>
            <w:top w:val="none" w:sz="0" w:space="0" w:color="auto"/>
            <w:left w:val="none" w:sz="0" w:space="0" w:color="auto"/>
            <w:bottom w:val="none" w:sz="0" w:space="0" w:color="auto"/>
            <w:right w:val="none" w:sz="0" w:space="0" w:color="auto"/>
          </w:divBdr>
        </w:div>
        <w:div w:id="1008559630">
          <w:marLeft w:val="0"/>
          <w:marRight w:val="0"/>
          <w:marTop w:val="0"/>
          <w:marBottom w:val="0"/>
          <w:divBdr>
            <w:top w:val="none" w:sz="0" w:space="0" w:color="auto"/>
            <w:left w:val="none" w:sz="0" w:space="0" w:color="auto"/>
            <w:bottom w:val="none" w:sz="0" w:space="0" w:color="auto"/>
            <w:right w:val="none" w:sz="0" w:space="0" w:color="auto"/>
          </w:divBdr>
        </w:div>
        <w:div w:id="1334340165">
          <w:marLeft w:val="0"/>
          <w:marRight w:val="0"/>
          <w:marTop w:val="0"/>
          <w:marBottom w:val="0"/>
          <w:divBdr>
            <w:top w:val="none" w:sz="0" w:space="0" w:color="auto"/>
            <w:left w:val="none" w:sz="0" w:space="0" w:color="auto"/>
            <w:bottom w:val="none" w:sz="0" w:space="0" w:color="auto"/>
            <w:right w:val="none" w:sz="0" w:space="0" w:color="auto"/>
          </w:divBdr>
        </w:div>
        <w:div w:id="301886909">
          <w:marLeft w:val="0"/>
          <w:marRight w:val="0"/>
          <w:marTop w:val="0"/>
          <w:marBottom w:val="0"/>
          <w:divBdr>
            <w:top w:val="none" w:sz="0" w:space="0" w:color="auto"/>
            <w:left w:val="none" w:sz="0" w:space="0" w:color="auto"/>
            <w:bottom w:val="none" w:sz="0" w:space="0" w:color="auto"/>
            <w:right w:val="none" w:sz="0" w:space="0" w:color="auto"/>
          </w:divBdr>
        </w:div>
        <w:div w:id="265238176">
          <w:marLeft w:val="0"/>
          <w:marRight w:val="0"/>
          <w:marTop w:val="0"/>
          <w:marBottom w:val="0"/>
          <w:divBdr>
            <w:top w:val="none" w:sz="0" w:space="0" w:color="auto"/>
            <w:left w:val="none" w:sz="0" w:space="0" w:color="auto"/>
            <w:bottom w:val="none" w:sz="0" w:space="0" w:color="auto"/>
            <w:right w:val="none" w:sz="0" w:space="0" w:color="auto"/>
          </w:divBdr>
        </w:div>
        <w:div w:id="812530604">
          <w:marLeft w:val="0"/>
          <w:marRight w:val="0"/>
          <w:marTop w:val="0"/>
          <w:marBottom w:val="0"/>
          <w:divBdr>
            <w:top w:val="none" w:sz="0" w:space="0" w:color="auto"/>
            <w:left w:val="none" w:sz="0" w:space="0" w:color="auto"/>
            <w:bottom w:val="none" w:sz="0" w:space="0" w:color="auto"/>
            <w:right w:val="none" w:sz="0" w:space="0" w:color="auto"/>
          </w:divBdr>
        </w:div>
        <w:div w:id="1025062581">
          <w:marLeft w:val="0"/>
          <w:marRight w:val="0"/>
          <w:marTop w:val="0"/>
          <w:marBottom w:val="0"/>
          <w:divBdr>
            <w:top w:val="none" w:sz="0" w:space="0" w:color="auto"/>
            <w:left w:val="none" w:sz="0" w:space="0" w:color="auto"/>
            <w:bottom w:val="none" w:sz="0" w:space="0" w:color="auto"/>
            <w:right w:val="none" w:sz="0" w:space="0" w:color="auto"/>
          </w:divBdr>
        </w:div>
      </w:divsChild>
    </w:div>
    <w:div w:id="1915428141">
      <w:bodyDiv w:val="1"/>
      <w:marLeft w:val="0"/>
      <w:marRight w:val="0"/>
      <w:marTop w:val="0"/>
      <w:marBottom w:val="0"/>
      <w:divBdr>
        <w:top w:val="none" w:sz="0" w:space="0" w:color="auto"/>
        <w:left w:val="none" w:sz="0" w:space="0" w:color="auto"/>
        <w:bottom w:val="none" w:sz="0" w:space="0" w:color="auto"/>
        <w:right w:val="none" w:sz="0" w:space="0" w:color="auto"/>
      </w:divBdr>
      <w:divsChild>
        <w:div w:id="1961380984">
          <w:marLeft w:val="0"/>
          <w:marRight w:val="0"/>
          <w:marTop w:val="0"/>
          <w:marBottom w:val="0"/>
          <w:divBdr>
            <w:top w:val="none" w:sz="0" w:space="0" w:color="auto"/>
            <w:left w:val="none" w:sz="0" w:space="0" w:color="auto"/>
            <w:bottom w:val="none" w:sz="0" w:space="0" w:color="auto"/>
            <w:right w:val="none" w:sz="0" w:space="0" w:color="auto"/>
          </w:divBdr>
        </w:div>
        <w:div w:id="706561622">
          <w:marLeft w:val="0"/>
          <w:marRight w:val="0"/>
          <w:marTop w:val="0"/>
          <w:marBottom w:val="0"/>
          <w:divBdr>
            <w:top w:val="none" w:sz="0" w:space="0" w:color="auto"/>
            <w:left w:val="none" w:sz="0" w:space="0" w:color="auto"/>
            <w:bottom w:val="none" w:sz="0" w:space="0" w:color="auto"/>
            <w:right w:val="none" w:sz="0" w:space="0" w:color="auto"/>
          </w:divBdr>
        </w:div>
        <w:div w:id="1934587465">
          <w:marLeft w:val="0"/>
          <w:marRight w:val="0"/>
          <w:marTop w:val="0"/>
          <w:marBottom w:val="0"/>
          <w:divBdr>
            <w:top w:val="none" w:sz="0" w:space="0" w:color="auto"/>
            <w:left w:val="none" w:sz="0" w:space="0" w:color="auto"/>
            <w:bottom w:val="none" w:sz="0" w:space="0" w:color="auto"/>
            <w:right w:val="none" w:sz="0" w:space="0" w:color="auto"/>
          </w:divBdr>
        </w:div>
        <w:div w:id="2065058222">
          <w:marLeft w:val="0"/>
          <w:marRight w:val="0"/>
          <w:marTop w:val="0"/>
          <w:marBottom w:val="0"/>
          <w:divBdr>
            <w:top w:val="none" w:sz="0" w:space="0" w:color="auto"/>
            <w:left w:val="none" w:sz="0" w:space="0" w:color="auto"/>
            <w:bottom w:val="none" w:sz="0" w:space="0" w:color="auto"/>
            <w:right w:val="none" w:sz="0" w:space="0" w:color="auto"/>
          </w:divBdr>
        </w:div>
        <w:div w:id="812991923">
          <w:marLeft w:val="0"/>
          <w:marRight w:val="0"/>
          <w:marTop w:val="0"/>
          <w:marBottom w:val="0"/>
          <w:divBdr>
            <w:top w:val="none" w:sz="0" w:space="0" w:color="auto"/>
            <w:left w:val="none" w:sz="0" w:space="0" w:color="auto"/>
            <w:bottom w:val="none" w:sz="0" w:space="0" w:color="auto"/>
            <w:right w:val="none" w:sz="0" w:space="0" w:color="auto"/>
          </w:divBdr>
        </w:div>
        <w:div w:id="1888371736">
          <w:marLeft w:val="0"/>
          <w:marRight w:val="0"/>
          <w:marTop w:val="0"/>
          <w:marBottom w:val="0"/>
          <w:divBdr>
            <w:top w:val="none" w:sz="0" w:space="0" w:color="auto"/>
            <w:left w:val="none" w:sz="0" w:space="0" w:color="auto"/>
            <w:bottom w:val="none" w:sz="0" w:space="0" w:color="auto"/>
            <w:right w:val="none" w:sz="0" w:space="0" w:color="auto"/>
          </w:divBdr>
        </w:div>
        <w:div w:id="1990788518">
          <w:marLeft w:val="0"/>
          <w:marRight w:val="0"/>
          <w:marTop w:val="0"/>
          <w:marBottom w:val="0"/>
          <w:divBdr>
            <w:top w:val="none" w:sz="0" w:space="0" w:color="auto"/>
            <w:left w:val="none" w:sz="0" w:space="0" w:color="auto"/>
            <w:bottom w:val="none" w:sz="0" w:space="0" w:color="auto"/>
            <w:right w:val="none" w:sz="0" w:space="0" w:color="auto"/>
          </w:divBdr>
        </w:div>
        <w:div w:id="666519697">
          <w:marLeft w:val="0"/>
          <w:marRight w:val="0"/>
          <w:marTop w:val="0"/>
          <w:marBottom w:val="0"/>
          <w:divBdr>
            <w:top w:val="none" w:sz="0" w:space="0" w:color="auto"/>
            <w:left w:val="none" w:sz="0" w:space="0" w:color="auto"/>
            <w:bottom w:val="none" w:sz="0" w:space="0" w:color="auto"/>
            <w:right w:val="none" w:sz="0" w:space="0" w:color="auto"/>
          </w:divBdr>
        </w:div>
      </w:divsChild>
    </w:div>
    <w:div w:id="1949964424">
      <w:bodyDiv w:val="1"/>
      <w:marLeft w:val="0"/>
      <w:marRight w:val="0"/>
      <w:marTop w:val="0"/>
      <w:marBottom w:val="0"/>
      <w:divBdr>
        <w:top w:val="none" w:sz="0" w:space="0" w:color="auto"/>
        <w:left w:val="none" w:sz="0" w:space="0" w:color="auto"/>
        <w:bottom w:val="none" w:sz="0" w:space="0" w:color="auto"/>
        <w:right w:val="none" w:sz="0" w:space="0" w:color="auto"/>
      </w:divBdr>
      <w:divsChild>
        <w:div w:id="2016416407">
          <w:marLeft w:val="0"/>
          <w:marRight w:val="0"/>
          <w:marTop w:val="0"/>
          <w:marBottom w:val="0"/>
          <w:divBdr>
            <w:top w:val="none" w:sz="0" w:space="0" w:color="auto"/>
            <w:left w:val="none" w:sz="0" w:space="0" w:color="auto"/>
            <w:bottom w:val="none" w:sz="0" w:space="0" w:color="auto"/>
            <w:right w:val="none" w:sz="0" w:space="0" w:color="auto"/>
          </w:divBdr>
        </w:div>
        <w:div w:id="123654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dernocrh.ufba.br/viewarticle.php?id=632" TargetMode="External"/><Relationship Id="rId13" Type="http://schemas.openxmlformats.org/officeDocument/2006/relationships/hyperlink" Target="http://www.scielo.br/pdf/ts/v9n2/v09n2a0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pdf/ln/n19/a05n1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amp.br/cemarx/anais_v_coloquio_arquivos/arquivos/comunicacoes/gt4/sessao1/Savio_Cavalcante.pdf" TargetMode="External"/><Relationship Id="rId5" Type="http://schemas.openxmlformats.org/officeDocument/2006/relationships/webSettings" Target="webSettings.xml"/><Relationship Id="rId15" Type="http://schemas.openxmlformats.org/officeDocument/2006/relationships/hyperlink" Target="http://www.ies.ufpb.br/ojs2/index.php/abet/article/view/15596/8910" TargetMode="External"/><Relationship Id="rId10" Type="http://schemas.openxmlformats.org/officeDocument/2006/relationships/hyperlink" Target="http://www.ihuonline.unisinos.br/index.php?option=com_content&amp;view=article&amp;id=4325&amp;secao=387" TargetMode="External"/><Relationship Id="rId4" Type="http://schemas.openxmlformats.org/officeDocument/2006/relationships/settings" Target="settings.xml"/><Relationship Id="rId9" Type="http://schemas.openxmlformats.org/officeDocument/2006/relationships/hyperlink" Target="http://pensamentoplural.ufpel.edu.br/edicoes/09/2.pdf" TargetMode="External"/><Relationship Id="rId14" Type="http://schemas.openxmlformats.org/officeDocument/2006/relationships/hyperlink" Target="http://neppec.fe.ufg.br/uploads/4/original_brumari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793C7-776F-49C8-98BB-750EC8D5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25</Pages>
  <Words>10032</Words>
  <Characters>54173</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19</cp:revision>
  <dcterms:created xsi:type="dcterms:W3CDTF">2015-01-22T17:22:00Z</dcterms:created>
  <dcterms:modified xsi:type="dcterms:W3CDTF">2017-05-29T18:51:00Z</dcterms:modified>
</cp:coreProperties>
</file>