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26A" w:rsidRPr="00784780" w:rsidRDefault="00784780" w:rsidP="00784780">
      <w:pPr>
        <w:jc w:val="center"/>
        <w:rPr>
          <w:rFonts w:ascii="Times New Roman" w:hAnsi="Times New Roman" w:cs="Times New Roman"/>
          <w:b/>
        </w:rPr>
      </w:pPr>
      <w:r w:rsidRPr="00784780">
        <w:rPr>
          <w:rFonts w:ascii="Times New Roman" w:hAnsi="Times New Roman" w:cs="Times New Roman"/>
          <w:b/>
        </w:rPr>
        <w:t>Revisões do Artigo</w:t>
      </w:r>
    </w:p>
    <w:p w:rsidR="00784780" w:rsidRPr="00784780" w:rsidRDefault="00784780" w:rsidP="00784780">
      <w:pPr>
        <w:jc w:val="center"/>
        <w:rPr>
          <w:rFonts w:ascii="Times New Roman" w:hAnsi="Times New Roman" w:cs="Times New Roman"/>
        </w:rPr>
      </w:pPr>
    </w:p>
    <w:p w:rsidR="00784780" w:rsidRDefault="00784780" w:rsidP="00784780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784780">
        <w:rPr>
          <w:rFonts w:ascii="Times New Roman" w:hAnsi="Times New Roman" w:cs="Times New Roman"/>
          <w:b/>
        </w:rPr>
        <w:t>ANÁLISE DO PADRÃO DE COMÉRCIO ENTRE OS PAÍSES DO BRICS</w:t>
      </w:r>
    </w:p>
    <w:p w:rsidR="00784780" w:rsidRDefault="00784780" w:rsidP="00784780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784780" w:rsidRDefault="00784780" w:rsidP="00F95AB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Agradecemos todas as críticas e sugestões que foram realizadas ao artigo, pois possibilitaram o</w:t>
      </w:r>
      <w:r w:rsidR="00555091">
        <w:rPr>
          <w:rFonts w:ascii="Times New Roman" w:hAnsi="Times New Roman" w:cs="Times New Roman"/>
        </w:rPr>
        <w:t xml:space="preserve"> seu</w:t>
      </w:r>
      <w:r>
        <w:rPr>
          <w:rFonts w:ascii="Times New Roman" w:hAnsi="Times New Roman" w:cs="Times New Roman"/>
        </w:rPr>
        <w:t xml:space="preserve"> aperfeiçoamento quanto do conhecimen</w:t>
      </w:r>
      <w:r w:rsidR="000018D1">
        <w:rPr>
          <w:rFonts w:ascii="Times New Roman" w:hAnsi="Times New Roman" w:cs="Times New Roman"/>
        </w:rPr>
        <w:t xml:space="preserve">to dos autores. No sumário, o </w:t>
      </w:r>
      <w:proofErr w:type="spellStart"/>
      <w:r>
        <w:rPr>
          <w:rFonts w:ascii="Times New Roman" w:hAnsi="Times New Roman" w:cs="Times New Roman"/>
        </w:rPr>
        <w:t>parecerista</w:t>
      </w:r>
      <w:proofErr w:type="spellEnd"/>
      <w:r>
        <w:rPr>
          <w:rFonts w:ascii="Times New Roman" w:hAnsi="Times New Roman" w:cs="Times New Roman"/>
        </w:rPr>
        <w:t xml:space="preserve"> pediu para que fossem ressalvadas as tendências que levaram ao aumento do comércio intraindustrial,</w:t>
      </w:r>
      <w:r w:rsidR="00CF4D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de acordo com texto de </w:t>
      </w:r>
      <w:proofErr w:type="spellStart"/>
      <w:r>
        <w:rPr>
          <w:rFonts w:ascii="Times New Roman" w:hAnsi="Times New Roman" w:cs="Times New Roman"/>
        </w:rPr>
        <w:t>Hiratuka</w:t>
      </w:r>
      <w:proofErr w:type="spellEnd"/>
      <w:r>
        <w:rPr>
          <w:rFonts w:ascii="Times New Roman" w:hAnsi="Times New Roman" w:cs="Times New Roman"/>
        </w:rPr>
        <w:t xml:space="preserve"> e </w:t>
      </w:r>
      <w:proofErr w:type="spellStart"/>
      <w:r>
        <w:rPr>
          <w:rFonts w:ascii="Times New Roman" w:hAnsi="Times New Roman" w:cs="Times New Roman"/>
        </w:rPr>
        <w:t>Sarti</w:t>
      </w:r>
      <w:proofErr w:type="spellEnd"/>
      <w:r>
        <w:rPr>
          <w:rFonts w:ascii="Times New Roman" w:hAnsi="Times New Roman" w:cs="Times New Roman"/>
        </w:rPr>
        <w:t xml:space="preserve"> (2015), foram incorporadas na primeira parte da introdução do artigo sendo, portanto, citadas,</w:t>
      </w:r>
      <w:r w:rsidR="00CF4DE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as quatro tendências que os autores expõem. Ainda na primeira p</w:t>
      </w:r>
      <w:r w:rsidR="0056121F"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 xml:space="preserve">gina do artigo, foi </w:t>
      </w:r>
      <w:r w:rsidR="00CF4DE3">
        <w:rPr>
          <w:rFonts w:ascii="Times New Roman" w:hAnsi="Times New Roman" w:cs="Times New Roman"/>
        </w:rPr>
        <w:t>adicionada</w:t>
      </w:r>
      <w:r>
        <w:rPr>
          <w:rFonts w:ascii="Times New Roman" w:hAnsi="Times New Roman" w:cs="Times New Roman"/>
        </w:rPr>
        <w:t xml:space="preserve"> também a classificação JEL do mesmo. </w:t>
      </w:r>
    </w:p>
    <w:p w:rsidR="00784780" w:rsidRDefault="00784780" w:rsidP="007847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introdução, quando o </w:t>
      </w:r>
      <w:proofErr w:type="spellStart"/>
      <w:r>
        <w:rPr>
          <w:rFonts w:ascii="Times New Roman" w:hAnsi="Times New Roman" w:cs="Times New Roman"/>
        </w:rPr>
        <w:t>parecerista</w:t>
      </w:r>
      <w:proofErr w:type="spellEnd"/>
      <w:r>
        <w:rPr>
          <w:rFonts w:ascii="Times New Roman" w:hAnsi="Times New Roman" w:cs="Times New Roman"/>
        </w:rPr>
        <w:t xml:space="preserve"> pede para que sejam elencadas as justificativas heterodoxas e ortodoxas para os diferentes níveis de renda entre os países, nós os autores acreditamos que essa ressalva iria contra o objetivo do trabalho, assim não incorporamos. No entanto, c</w:t>
      </w:r>
      <w:r w:rsidR="00555091">
        <w:rPr>
          <w:rFonts w:ascii="Times New Roman" w:hAnsi="Times New Roman" w:cs="Times New Roman"/>
        </w:rPr>
        <w:t>abe salientar que deixamos explí</w:t>
      </w:r>
      <w:r>
        <w:rPr>
          <w:rFonts w:ascii="Times New Roman" w:hAnsi="Times New Roman" w:cs="Times New Roman"/>
        </w:rPr>
        <w:t xml:space="preserve">cito os desafios </w:t>
      </w:r>
      <w:r w:rsidR="00F95AB8">
        <w:rPr>
          <w:rFonts w:ascii="Times New Roman" w:hAnsi="Times New Roman" w:cs="Times New Roman"/>
        </w:rPr>
        <w:t xml:space="preserve">e as novas estratégias de competitividade que os países enfrentam diante do processo de globalização. </w:t>
      </w:r>
      <w:r w:rsidR="00555091">
        <w:rPr>
          <w:rFonts w:ascii="Times New Roman" w:hAnsi="Times New Roman" w:cs="Times New Roman"/>
        </w:rPr>
        <w:t>Também incorporamos os principais resultados da pesquisa, conforme soli</w:t>
      </w:r>
      <w:r w:rsidR="0056121F">
        <w:rPr>
          <w:rFonts w:ascii="Times New Roman" w:hAnsi="Times New Roman" w:cs="Times New Roman"/>
        </w:rPr>
        <w:t>ci</w:t>
      </w:r>
      <w:r w:rsidR="00555091">
        <w:rPr>
          <w:rFonts w:ascii="Times New Roman" w:hAnsi="Times New Roman" w:cs="Times New Roman"/>
        </w:rPr>
        <w:t xml:space="preserve">tado. </w:t>
      </w:r>
    </w:p>
    <w:p w:rsidR="00F95AB8" w:rsidRDefault="00F95AB8" w:rsidP="007847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11521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rev</w:t>
      </w:r>
      <w:r w:rsidR="00611521">
        <w:rPr>
          <w:rFonts w:ascii="Times New Roman" w:hAnsi="Times New Roman" w:cs="Times New Roman"/>
        </w:rPr>
        <w:t>isão da literatura incorporou</w:t>
      </w:r>
      <w:r>
        <w:rPr>
          <w:rFonts w:ascii="Times New Roman" w:hAnsi="Times New Roman" w:cs="Times New Roman"/>
        </w:rPr>
        <w:t xml:space="preserve"> </w:t>
      </w:r>
      <w:r w:rsidR="000018D1">
        <w:rPr>
          <w:rFonts w:ascii="Times New Roman" w:hAnsi="Times New Roman" w:cs="Times New Roman"/>
        </w:rPr>
        <w:t xml:space="preserve">discussões importantes, conforme pedido pelo </w:t>
      </w:r>
      <w:proofErr w:type="spellStart"/>
      <w:r w:rsidR="000018D1">
        <w:rPr>
          <w:rFonts w:ascii="Times New Roman" w:hAnsi="Times New Roman" w:cs="Times New Roman"/>
        </w:rPr>
        <w:t>parecerista</w:t>
      </w:r>
      <w:proofErr w:type="spellEnd"/>
      <w:r w:rsidR="000018D1">
        <w:rPr>
          <w:rFonts w:ascii="Times New Roman" w:hAnsi="Times New Roman" w:cs="Times New Roman"/>
        </w:rPr>
        <w:t>. Dentro dessas discussões, perpassamos pelas vantagens oferecidas pelo comércio como propostas pelos mercantilistas, economia clássica (Adam Smith</w:t>
      </w:r>
      <w:r w:rsidR="00B35263">
        <w:rPr>
          <w:rFonts w:ascii="Times New Roman" w:hAnsi="Times New Roman" w:cs="Times New Roman"/>
        </w:rPr>
        <w:t xml:space="preserve"> e David Ricardo</w:t>
      </w:r>
      <w:r w:rsidR="000018D1">
        <w:rPr>
          <w:rFonts w:ascii="Times New Roman" w:hAnsi="Times New Roman" w:cs="Times New Roman"/>
        </w:rPr>
        <w:t xml:space="preserve">), teoria da dotação relativa dos fatores (Modelo </w:t>
      </w:r>
      <w:proofErr w:type="spellStart"/>
      <w:r w:rsidR="000018D1">
        <w:rPr>
          <w:rFonts w:ascii="Times New Roman" w:hAnsi="Times New Roman" w:cs="Times New Roman"/>
        </w:rPr>
        <w:t>Heckcher-Ohlin</w:t>
      </w:r>
      <w:proofErr w:type="spellEnd"/>
      <w:r w:rsidR="000018D1">
        <w:rPr>
          <w:rFonts w:ascii="Times New Roman" w:hAnsi="Times New Roman" w:cs="Times New Roman"/>
        </w:rPr>
        <w:t xml:space="preserve">) e também </w:t>
      </w:r>
      <w:r w:rsidR="00CF4DE3">
        <w:rPr>
          <w:rFonts w:ascii="Times New Roman" w:hAnsi="Times New Roman" w:cs="Times New Roman"/>
        </w:rPr>
        <w:t>se abordou</w:t>
      </w:r>
      <w:r w:rsidR="000018D1">
        <w:rPr>
          <w:rFonts w:ascii="Times New Roman" w:hAnsi="Times New Roman" w:cs="Times New Roman"/>
        </w:rPr>
        <w:t xml:space="preserve"> o tema do comércio intraindustrial com o trabalho de </w:t>
      </w:r>
      <w:proofErr w:type="spellStart"/>
      <w:r w:rsidR="000018D1">
        <w:rPr>
          <w:rFonts w:ascii="Times New Roman" w:hAnsi="Times New Roman" w:cs="Times New Roman"/>
        </w:rPr>
        <w:t>Krugman</w:t>
      </w:r>
      <w:proofErr w:type="spellEnd"/>
      <w:r w:rsidR="000018D1">
        <w:rPr>
          <w:rFonts w:ascii="Times New Roman" w:hAnsi="Times New Roman" w:cs="Times New Roman"/>
        </w:rPr>
        <w:t xml:space="preserve"> (1979). </w:t>
      </w:r>
    </w:p>
    <w:p w:rsidR="000018D1" w:rsidRDefault="000018D1" w:rsidP="007847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Além desse tema, também se </w:t>
      </w:r>
      <w:r w:rsidR="00B35263">
        <w:rPr>
          <w:rFonts w:ascii="Times New Roman" w:hAnsi="Times New Roman" w:cs="Times New Roman"/>
        </w:rPr>
        <w:t>trouxemos</w:t>
      </w:r>
      <w:r>
        <w:rPr>
          <w:rFonts w:ascii="Times New Roman" w:hAnsi="Times New Roman" w:cs="Times New Roman"/>
        </w:rPr>
        <w:t xml:space="preserve"> os principais trabalhos nacionais e internacionais que tinham como objetivo analisar os determinantes das exportações dos países. Conforme consta nesse pequeno </w:t>
      </w:r>
      <w:proofErr w:type="spellStart"/>
      <w:r w:rsidRPr="000018D1">
        <w:rPr>
          <w:rFonts w:ascii="Times New Roman" w:hAnsi="Times New Roman" w:cs="Times New Roman"/>
          <w:i/>
        </w:rPr>
        <w:t>survey</w:t>
      </w:r>
      <w:proofErr w:type="spellEnd"/>
      <w:r>
        <w:rPr>
          <w:rFonts w:ascii="Times New Roman" w:hAnsi="Times New Roman" w:cs="Times New Roman"/>
        </w:rPr>
        <w:t xml:space="preserve">, o principal modelo para analisar esses determinantes foi o modelo gravitacional, justificando assim a utilização do mesmo </w:t>
      </w:r>
      <w:proofErr w:type="gramStart"/>
      <w:r>
        <w:rPr>
          <w:rFonts w:ascii="Times New Roman" w:hAnsi="Times New Roman" w:cs="Times New Roman"/>
        </w:rPr>
        <w:t>pelo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presente</w:t>
      </w:r>
      <w:proofErr w:type="gramEnd"/>
      <w:r>
        <w:rPr>
          <w:rFonts w:ascii="Times New Roman" w:hAnsi="Times New Roman" w:cs="Times New Roman"/>
        </w:rPr>
        <w:t xml:space="preserve"> trabalho. </w:t>
      </w:r>
    </w:p>
    <w:p w:rsidR="000018D1" w:rsidRDefault="00924FB7" w:rsidP="007847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Na seçã</w:t>
      </w:r>
      <w:r w:rsidR="000018D1">
        <w:rPr>
          <w:rFonts w:ascii="Times New Roman" w:hAnsi="Times New Roman" w:cs="Times New Roman"/>
        </w:rPr>
        <w:t xml:space="preserve">o de revisão empírica das relações comerciais dos BRICS, objeto de estudo do presente trabalho, acrescentou-se uma tabela </w:t>
      </w:r>
      <w:r>
        <w:rPr>
          <w:rFonts w:ascii="Times New Roman" w:hAnsi="Times New Roman" w:cs="Times New Roman"/>
        </w:rPr>
        <w:t xml:space="preserve">com o crescimento médio das exportações dos países do Grupo, analisando </w:t>
      </w:r>
      <w:r w:rsidR="00D917F5">
        <w:rPr>
          <w:rFonts w:ascii="Times New Roman" w:hAnsi="Times New Roman" w:cs="Times New Roman"/>
        </w:rPr>
        <w:t>com isso o crescimento individual de cada país dentro do grupo, além de comparar com o crescimento das exportações mundiais. Ao fazer isso, reduziu-se a parte exclusiva do Brasil, dando-se ênfase nos países do grupo. Ademais, conforme solicitado, expandiu-se o horizonte</w:t>
      </w:r>
      <w:r w:rsidR="00CF4DE3">
        <w:rPr>
          <w:rFonts w:ascii="Times New Roman" w:hAnsi="Times New Roman" w:cs="Times New Roman"/>
        </w:rPr>
        <w:t xml:space="preserve"> temporal do gráfico para os dados disponíveis de anos recentes.</w:t>
      </w:r>
    </w:p>
    <w:p w:rsidR="00D917F5" w:rsidRDefault="00D917F5" w:rsidP="007847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>A revisão metodológica foi ampliada, acrescentando-se assim os trabalhos que primeiro utilizara</w:t>
      </w:r>
      <w:r w:rsidR="002D5B08">
        <w:rPr>
          <w:rFonts w:ascii="Times New Roman" w:hAnsi="Times New Roman" w:cs="Times New Roman"/>
        </w:rPr>
        <w:t>m o modelo empregado, bem como ainda</w:t>
      </w:r>
      <w:r>
        <w:rPr>
          <w:rFonts w:ascii="Times New Roman" w:hAnsi="Times New Roman" w:cs="Times New Roman"/>
        </w:rPr>
        <w:t xml:space="preserve"> </w:t>
      </w:r>
      <w:r w:rsidR="002D5B08">
        <w:rPr>
          <w:rFonts w:ascii="Times New Roman" w:hAnsi="Times New Roman" w:cs="Times New Roman"/>
        </w:rPr>
        <w:t>aqueles</w:t>
      </w:r>
      <w:r>
        <w:rPr>
          <w:rFonts w:ascii="Times New Roman" w:hAnsi="Times New Roman" w:cs="Times New Roman"/>
        </w:rPr>
        <w:t xml:space="preserve"> que deram origem ao </w:t>
      </w:r>
      <w:r w:rsidR="002D5B08">
        <w:rPr>
          <w:rFonts w:ascii="Times New Roman" w:hAnsi="Times New Roman" w:cs="Times New Roman"/>
        </w:rPr>
        <w:t>mesmo</w:t>
      </w:r>
      <w:r>
        <w:rPr>
          <w:rFonts w:ascii="Times New Roman" w:hAnsi="Times New Roman" w:cs="Times New Roman"/>
        </w:rPr>
        <w:t xml:space="preserve"> conforme é empregado atualmente. Destaca</w:t>
      </w:r>
      <w:r w:rsidR="002D5B08">
        <w:rPr>
          <w:rFonts w:ascii="Times New Roman" w:hAnsi="Times New Roman" w:cs="Times New Roman"/>
        </w:rPr>
        <w:t>-se</w:t>
      </w:r>
      <w:r w:rsidR="00CF4DE3">
        <w:rPr>
          <w:rFonts w:ascii="Times New Roman" w:hAnsi="Times New Roman" w:cs="Times New Roman"/>
        </w:rPr>
        <w:t xml:space="preserve"> a incorporação das fó</w:t>
      </w:r>
      <w:r>
        <w:rPr>
          <w:rFonts w:ascii="Times New Roman" w:hAnsi="Times New Roman" w:cs="Times New Roman"/>
        </w:rPr>
        <w:t xml:space="preserve">rmulas das variáveis independentes empregadas, bem como também uma tabela que explica cada variável, bem com suas fontes e sinais esperados dentro do modelo. </w:t>
      </w:r>
    </w:p>
    <w:p w:rsidR="002D5B08" w:rsidRDefault="00D917F5" w:rsidP="00784780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Na seção de apresentação dos resultados estimados, houve uma melhoria no detalhamento dos resultados, explicando se convergem ou não com aqueles preditos pela literatura revisada. </w:t>
      </w:r>
      <w:bookmarkStart w:id="0" w:name="_GoBack"/>
      <w:bookmarkEnd w:id="0"/>
      <w:r w:rsidR="00942AB9">
        <w:rPr>
          <w:rFonts w:ascii="Times New Roman" w:hAnsi="Times New Roman" w:cs="Times New Roman"/>
        </w:rPr>
        <w:t xml:space="preserve">As referências foram revisadas e atualizadas, estando em conforme com a ABNT. </w:t>
      </w:r>
    </w:p>
    <w:p w:rsidR="00197184" w:rsidRDefault="00197184" w:rsidP="002D5B08">
      <w:pPr>
        <w:spacing w:line="36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Novamente, agradecemos a oportunidade de </w:t>
      </w:r>
      <w:r w:rsidR="00D33495">
        <w:rPr>
          <w:rFonts w:ascii="Times New Roman" w:hAnsi="Times New Roman" w:cs="Times New Roman"/>
        </w:rPr>
        <w:t>expor o nosso trabalho, bem como também as cr</w:t>
      </w:r>
      <w:r w:rsidR="00CF4DE3">
        <w:rPr>
          <w:rFonts w:ascii="Times New Roman" w:hAnsi="Times New Roman" w:cs="Times New Roman"/>
        </w:rPr>
        <w:t>í</w:t>
      </w:r>
      <w:r w:rsidR="00D33495">
        <w:rPr>
          <w:rFonts w:ascii="Times New Roman" w:hAnsi="Times New Roman" w:cs="Times New Roman"/>
        </w:rPr>
        <w:t xml:space="preserve">ticas necessárias para a melhoria do mesmo. </w:t>
      </w:r>
    </w:p>
    <w:p w:rsidR="00197184" w:rsidRPr="00784780" w:rsidRDefault="00197184" w:rsidP="0078478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197184" w:rsidRPr="00784780" w:rsidSect="008407F1">
      <w:pgSz w:w="11901" w:h="16817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326ADF"/>
    <w:rsid w:val="000018D1"/>
    <w:rsid w:val="00197184"/>
    <w:rsid w:val="001A0DA7"/>
    <w:rsid w:val="001A781C"/>
    <w:rsid w:val="002D5B08"/>
    <w:rsid w:val="00326ADF"/>
    <w:rsid w:val="004327D1"/>
    <w:rsid w:val="004B6DCC"/>
    <w:rsid w:val="0053626A"/>
    <w:rsid w:val="00555091"/>
    <w:rsid w:val="0056121F"/>
    <w:rsid w:val="00611521"/>
    <w:rsid w:val="00784780"/>
    <w:rsid w:val="00806126"/>
    <w:rsid w:val="008407F1"/>
    <w:rsid w:val="00924FB7"/>
    <w:rsid w:val="00942AB9"/>
    <w:rsid w:val="00B35263"/>
    <w:rsid w:val="00CF4DE3"/>
    <w:rsid w:val="00D33495"/>
    <w:rsid w:val="00D917F5"/>
    <w:rsid w:val="00F95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6DCC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8C5D1-7361-4951-B52A-434051CFF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502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7</cp:revision>
  <dcterms:created xsi:type="dcterms:W3CDTF">2016-09-22T18:46:00Z</dcterms:created>
  <dcterms:modified xsi:type="dcterms:W3CDTF">2016-09-22T19:17:00Z</dcterms:modified>
</cp:coreProperties>
</file>